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037A" w14:textId="77777777" w:rsidR="00B221FE" w:rsidRDefault="00E03616">
      <w:pPr>
        <w:spacing w:after="0" w:line="259" w:lineRule="auto"/>
        <w:ind w:left="0" w:right="360" w:firstLine="0"/>
        <w:jc w:val="center"/>
      </w:pPr>
      <w:r>
        <w:rPr>
          <w:b/>
        </w:rPr>
        <w:t xml:space="preserve">FENERBAHÇE ÜNİVERSİTESİ </w:t>
      </w:r>
    </w:p>
    <w:p w14:paraId="6AEC15A4" w14:textId="297EA3DB" w:rsidR="00B221FE" w:rsidRDefault="00E03616">
      <w:pPr>
        <w:spacing w:after="0" w:line="259" w:lineRule="auto"/>
        <w:ind w:left="2242" w:hanging="10"/>
        <w:jc w:val="left"/>
      </w:pPr>
      <w:r>
        <w:rPr>
          <w:b/>
        </w:rPr>
        <w:t xml:space="preserve">2023 – 2024 Eğitim Öğretim Yılı </w:t>
      </w:r>
      <w:r w:rsidR="008F1BF4">
        <w:rPr>
          <w:b/>
        </w:rPr>
        <w:t>Bahar</w:t>
      </w:r>
      <w:r>
        <w:rPr>
          <w:b/>
        </w:rPr>
        <w:t xml:space="preserve"> Dönemi </w:t>
      </w:r>
    </w:p>
    <w:p w14:paraId="7E0728DD" w14:textId="2F5B7CDB" w:rsidR="00B221FE" w:rsidRDefault="00E03616">
      <w:pPr>
        <w:spacing w:after="0" w:line="259" w:lineRule="auto"/>
        <w:ind w:left="1890" w:hanging="10"/>
        <w:jc w:val="left"/>
      </w:pPr>
      <w:r>
        <w:rPr>
          <w:b/>
        </w:rPr>
        <w:t xml:space="preserve">      Muafiyet Sınavları Öğrenci Bilgilendirme Notu </w:t>
      </w:r>
    </w:p>
    <w:p w14:paraId="73B7A2E3" w14:textId="77777777" w:rsidR="00B221FE" w:rsidRDefault="00E03616">
      <w:pPr>
        <w:spacing w:after="0" w:line="259" w:lineRule="auto"/>
        <w:ind w:left="0" w:right="306" w:firstLine="0"/>
        <w:jc w:val="center"/>
      </w:pPr>
      <w:r>
        <w:t xml:space="preserve"> </w:t>
      </w:r>
    </w:p>
    <w:p w14:paraId="66F0E15D" w14:textId="61235454" w:rsidR="00B221FE" w:rsidRPr="006C67D3" w:rsidRDefault="00E03616" w:rsidP="00F84383">
      <w:pPr>
        <w:numPr>
          <w:ilvl w:val="0"/>
          <w:numId w:val="1"/>
        </w:numPr>
        <w:spacing w:line="240" w:lineRule="auto"/>
        <w:ind w:hanging="360"/>
      </w:pPr>
      <w:r w:rsidRPr="006C67D3">
        <w:t xml:space="preserve">2023 – 2024 eğitim öğretim yılı </w:t>
      </w:r>
      <w:r w:rsidR="008F1BF4">
        <w:t>bahar</w:t>
      </w:r>
      <w:r w:rsidRPr="006C67D3">
        <w:t xml:space="preserve"> dönemi yarıyıl muafiyet sınavları </w:t>
      </w:r>
      <w:proofErr w:type="spellStart"/>
      <w:r w:rsidRPr="006C67D3">
        <w:t>Blackboard</w:t>
      </w:r>
      <w:proofErr w:type="spellEnd"/>
      <w:r w:rsidRPr="006C67D3">
        <w:t xml:space="preserve"> Platformu üzerinden </w:t>
      </w:r>
      <w:r w:rsidRPr="006C67D3">
        <w:rPr>
          <w:b/>
        </w:rPr>
        <w:t>çevrim içi</w:t>
      </w:r>
      <w:r w:rsidRPr="006C67D3">
        <w:t xml:space="preserve"> olarak yapılacaktır. </w:t>
      </w:r>
    </w:p>
    <w:p w14:paraId="42029336" w14:textId="77777777" w:rsidR="00B221FE" w:rsidRPr="006C67D3" w:rsidRDefault="00E03616" w:rsidP="00F84383">
      <w:pPr>
        <w:numPr>
          <w:ilvl w:val="0"/>
          <w:numId w:val="1"/>
        </w:numPr>
        <w:spacing w:line="240" w:lineRule="auto"/>
        <w:ind w:hanging="360"/>
      </w:pPr>
      <w:r w:rsidRPr="006C67D3">
        <w:t xml:space="preserve">Sınav esnasında gözetim amacıyla alınan kayıtlar YÖK tarafından belirtilen kapsamda saklanacaktır. </w:t>
      </w:r>
    </w:p>
    <w:p w14:paraId="77D66411" w14:textId="77777777" w:rsidR="00B221FE" w:rsidRPr="006C67D3" w:rsidRDefault="00E03616" w:rsidP="00F84383">
      <w:pPr>
        <w:numPr>
          <w:ilvl w:val="0"/>
          <w:numId w:val="1"/>
        </w:numPr>
        <w:spacing w:line="240" w:lineRule="auto"/>
        <w:ind w:hanging="360"/>
      </w:pPr>
      <w:r w:rsidRPr="006C67D3">
        <w:t xml:space="preserve">Sınavlara katılabilmek için </w:t>
      </w:r>
      <w:proofErr w:type="spellStart"/>
      <w:r w:rsidRPr="006C67D3">
        <w:t>Blackboard</w:t>
      </w:r>
      <w:proofErr w:type="spellEnd"/>
      <w:r w:rsidRPr="006C67D3">
        <w:t xml:space="preserve"> Platformuna </w:t>
      </w:r>
      <w:proofErr w:type="gramStart"/>
      <w:r w:rsidRPr="006C67D3">
        <w:t>( blackboard.fbu.edu.tr</w:t>
      </w:r>
      <w:proofErr w:type="gramEnd"/>
      <w:r w:rsidRPr="006C67D3">
        <w:t xml:space="preserve"> ) stu.fbu.edu.tr uzantılı ileti / e-posta adresi ve şifrenizle giriş yapmanız gerekmektedir. </w:t>
      </w:r>
    </w:p>
    <w:p w14:paraId="76C9DE21" w14:textId="29D88037" w:rsidR="00B221FE" w:rsidRPr="006C67D3" w:rsidRDefault="00E03616" w:rsidP="00F84383">
      <w:pPr>
        <w:numPr>
          <w:ilvl w:val="0"/>
          <w:numId w:val="1"/>
        </w:numPr>
        <w:spacing w:line="240" w:lineRule="auto"/>
        <w:ind w:hanging="360"/>
      </w:pPr>
      <w:r w:rsidRPr="006C67D3">
        <w:t xml:space="preserve">Sınavların başlangıç saati sizlere duyurusu yapılan saattir. </w:t>
      </w:r>
    </w:p>
    <w:p w14:paraId="395B7EDE" w14:textId="77777777" w:rsidR="00B221FE" w:rsidRPr="006C67D3" w:rsidRDefault="00E03616" w:rsidP="00F84383">
      <w:pPr>
        <w:numPr>
          <w:ilvl w:val="0"/>
          <w:numId w:val="1"/>
        </w:numPr>
        <w:spacing w:line="240" w:lineRule="auto"/>
        <w:ind w:hanging="360"/>
      </w:pPr>
      <w:r w:rsidRPr="006C67D3">
        <w:t xml:space="preserve">Sınava yurtdışından katılacaksanız bilgisayar saatinizi UTC+3 ile herhangi bir ülkeye uygun olarak ayarlamanız gerekmektedir. Aksi halde sınav başlama saatini, ayarlarınızın uyumsuzluğu nedeniyle kaçırarak sınav hakkınızı kaybedebilirsiniz. </w:t>
      </w:r>
    </w:p>
    <w:p w14:paraId="061ECD43" w14:textId="77777777" w:rsidR="00B221FE" w:rsidRPr="006C67D3" w:rsidRDefault="00E03616" w:rsidP="00F84383">
      <w:pPr>
        <w:numPr>
          <w:ilvl w:val="0"/>
          <w:numId w:val="1"/>
        </w:numPr>
        <w:spacing w:line="240" w:lineRule="auto"/>
        <w:ind w:hanging="360"/>
      </w:pPr>
      <w:r w:rsidRPr="006C67D3">
        <w:t xml:space="preserve">Bilgisayarda saat güncellemesi yapıldıktan sonra tarayıcınızda (Chrome, Firefox vb.) sağ üst kısımda bulunan ayarlardan tarama verilerini temizlemeniz gerekmektedir. Bu işlemler sınavınızı yürütmeniz için önemlidir. </w:t>
      </w:r>
    </w:p>
    <w:p w14:paraId="66B5492C" w14:textId="77777777" w:rsidR="00B221FE" w:rsidRPr="006C67D3" w:rsidRDefault="00E03616" w:rsidP="00F84383">
      <w:pPr>
        <w:numPr>
          <w:ilvl w:val="0"/>
          <w:numId w:val="1"/>
        </w:numPr>
        <w:spacing w:line="240" w:lineRule="auto"/>
        <w:ind w:hanging="360"/>
      </w:pPr>
      <w:r w:rsidRPr="006C67D3">
        <w:t xml:space="preserve">Sınav başlamadan en az 10 dakika önce </w:t>
      </w:r>
      <w:proofErr w:type="spellStart"/>
      <w:r w:rsidRPr="006C67D3">
        <w:t>Blackboard</w:t>
      </w:r>
      <w:proofErr w:type="spellEnd"/>
      <w:r w:rsidRPr="006C67D3">
        <w:t xml:space="preserve"> Platformunun “Sanal Sınıf” sekmesinden “Kurs </w:t>
      </w:r>
      <w:proofErr w:type="spellStart"/>
      <w:r w:rsidRPr="006C67D3">
        <w:t>Odası”na</w:t>
      </w:r>
      <w:proofErr w:type="spellEnd"/>
      <w:r w:rsidRPr="006C67D3">
        <w:t xml:space="preserve"> girmelisiniz. Kurs odasına katıldıktan sonra kameranızı açmalısınız. Sınavdan önce tarayıcı izinlerinin verilmesi ve sistemin çalışır durumda olması öğrencinin sorumluluğundadır. </w:t>
      </w:r>
    </w:p>
    <w:p w14:paraId="53C501E9" w14:textId="77777777" w:rsidR="00B221FE" w:rsidRPr="006C67D3" w:rsidRDefault="00E03616" w:rsidP="00F84383">
      <w:pPr>
        <w:numPr>
          <w:ilvl w:val="0"/>
          <w:numId w:val="1"/>
        </w:numPr>
        <w:spacing w:line="240" w:lineRule="auto"/>
        <w:ind w:hanging="360"/>
      </w:pPr>
      <w:r w:rsidRPr="006C67D3">
        <w:t>Sanal sınıfa giriş ve kurs odasına katılım konusunda daha detaylı bilgiye https://www.fbu.edu.tr/akademibolum/54/uzaktan-egitim-uygulama-ve-arastirma-merkezi</w:t>
      </w:r>
      <w:r w:rsidRPr="006C67D3">
        <w:rPr>
          <w:sz w:val="24"/>
        </w:rPr>
        <w:t xml:space="preserve"> </w:t>
      </w:r>
      <w:r w:rsidRPr="006C67D3">
        <w:t xml:space="preserve">adresinden ulaşabilirsiniz. </w:t>
      </w:r>
    </w:p>
    <w:p w14:paraId="0CD6575D" w14:textId="6869BC67" w:rsidR="00B221FE" w:rsidRPr="006C67D3" w:rsidRDefault="00E03616" w:rsidP="00F84383">
      <w:pPr>
        <w:numPr>
          <w:ilvl w:val="0"/>
          <w:numId w:val="1"/>
        </w:numPr>
        <w:spacing w:line="240" w:lineRule="auto"/>
        <w:ind w:hanging="360"/>
      </w:pPr>
      <w:r w:rsidRPr="006C67D3">
        <w:t xml:space="preserve">Sınavlar, sizlere duyurusu yapılan başlangıç tarih ve saatinde </w:t>
      </w:r>
      <w:proofErr w:type="spellStart"/>
      <w:r w:rsidRPr="006C67D3">
        <w:t>Blackboard</w:t>
      </w:r>
      <w:proofErr w:type="spellEnd"/>
      <w:r w:rsidRPr="006C67D3">
        <w:t xml:space="preserve"> Platformunda öğrencilerin erişimine açılacaktır. </w:t>
      </w:r>
    </w:p>
    <w:p w14:paraId="15E243BC" w14:textId="77777777" w:rsidR="00B221FE" w:rsidRPr="006C67D3" w:rsidRDefault="00E03616" w:rsidP="00F84383">
      <w:pPr>
        <w:numPr>
          <w:ilvl w:val="0"/>
          <w:numId w:val="1"/>
        </w:numPr>
        <w:spacing w:line="240" w:lineRule="auto"/>
        <w:ind w:hanging="360"/>
      </w:pPr>
      <w:r w:rsidRPr="006C67D3">
        <w:t xml:space="preserve">Sınavlarınıza erişmek için kullanabileceğiniz dört alternatif aşağıda anlatılmıştır. </w:t>
      </w:r>
    </w:p>
    <w:p w14:paraId="244D3893" w14:textId="77777777" w:rsidR="00B221FE" w:rsidRPr="006C67D3" w:rsidRDefault="00E03616" w:rsidP="00F84383">
      <w:pPr>
        <w:numPr>
          <w:ilvl w:val="1"/>
          <w:numId w:val="1"/>
        </w:numPr>
        <w:spacing w:line="240" w:lineRule="auto"/>
        <w:ind w:firstLine="0"/>
      </w:pPr>
      <w:r w:rsidRPr="006C67D3">
        <w:t xml:space="preserve">İlgili dersin sayfasında “İçerik” sekmesine tıklayarak sınavınızı görüntüleyebilirsiniz. </w:t>
      </w:r>
    </w:p>
    <w:p w14:paraId="4180187F" w14:textId="77777777" w:rsidR="00B221FE" w:rsidRPr="006C67D3" w:rsidRDefault="00E03616" w:rsidP="00F84383">
      <w:pPr>
        <w:numPr>
          <w:ilvl w:val="1"/>
          <w:numId w:val="1"/>
        </w:numPr>
        <w:spacing w:line="240" w:lineRule="auto"/>
        <w:ind w:firstLine="0"/>
      </w:pPr>
      <w:r w:rsidRPr="006C67D3">
        <w:t xml:space="preserve">Sisteme giriş yaptığınızda sınav başlangıç saati itibarıyla “Etkinlik Akışı” sayfasında sınavınız görünecektir. </w:t>
      </w:r>
    </w:p>
    <w:p w14:paraId="6A38A9B5" w14:textId="77777777" w:rsidR="00B221FE" w:rsidRPr="006C67D3" w:rsidRDefault="00E03616" w:rsidP="00F84383">
      <w:pPr>
        <w:numPr>
          <w:ilvl w:val="1"/>
          <w:numId w:val="1"/>
        </w:numPr>
        <w:spacing w:line="240" w:lineRule="auto"/>
        <w:ind w:firstLine="0"/>
      </w:pPr>
      <w:r w:rsidRPr="006C67D3">
        <w:t xml:space="preserve">“Takvim” sayfasına geçiş yaparak sınavınızı görebilirsiniz. </w:t>
      </w:r>
    </w:p>
    <w:p w14:paraId="1AD38256" w14:textId="77777777" w:rsidR="00B221FE" w:rsidRPr="006C67D3" w:rsidRDefault="00E03616" w:rsidP="00F84383">
      <w:pPr>
        <w:numPr>
          <w:ilvl w:val="1"/>
          <w:numId w:val="1"/>
        </w:numPr>
        <w:spacing w:line="240" w:lineRule="auto"/>
        <w:ind w:firstLine="0"/>
      </w:pPr>
      <w:r w:rsidRPr="006C67D3">
        <w:t xml:space="preserve">“Kurslar” sayfasına girerek ilgili dersin adına tıkladığınızda açılan sayfada “Duyurularım” ve “Yapılacaklar” başlıkları altında sınavınızı görebilirsiniz. </w:t>
      </w:r>
    </w:p>
    <w:p w14:paraId="3F3BE134" w14:textId="6EA437A2" w:rsidR="00B221FE" w:rsidRPr="006C67D3" w:rsidRDefault="00E03616" w:rsidP="00F84383">
      <w:pPr>
        <w:numPr>
          <w:ilvl w:val="0"/>
          <w:numId w:val="1"/>
        </w:numPr>
        <w:spacing w:line="240" w:lineRule="auto"/>
        <w:ind w:hanging="360"/>
      </w:pPr>
      <w:r w:rsidRPr="006C67D3">
        <w:t xml:space="preserve">Her sınav için verilen sınav süresi, sınavın cevaplanma süresidir. Bu süre sonuna kadar verdiğiniz cevaplar otomatik olarak kaydedilir ve ilgili öğretim </w:t>
      </w:r>
      <w:r w:rsidR="00E236A5" w:rsidRPr="006C67D3">
        <w:t>elemanına</w:t>
      </w:r>
      <w:r w:rsidRPr="006C67D3">
        <w:t xml:space="preserve"> sınav süresi sonunda iletilir. Ancak sınav süresi bitiminden önce cevaplarınızı “Kaydet ve Gönder” butonu ile gönderebilirsiniz. </w:t>
      </w:r>
    </w:p>
    <w:p w14:paraId="773B5810" w14:textId="61555E64" w:rsidR="00B221FE" w:rsidRPr="006C67D3" w:rsidRDefault="00E03616" w:rsidP="00F84383">
      <w:pPr>
        <w:numPr>
          <w:ilvl w:val="0"/>
          <w:numId w:val="1"/>
        </w:numPr>
        <w:spacing w:line="240" w:lineRule="auto"/>
        <w:ind w:hanging="360"/>
      </w:pPr>
      <w:r w:rsidRPr="006C67D3">
        <w:t xml:space="preserve">Her sayfada bir soru görüntülenmektedir. Sınav sorularını sırayla cevaplamanız gerekmektedir. Görüntülenen soruyu cevaplayabilir ya da cevaplamadan sonraki soruya geçebilirsiniz. Geçtiğiniz soruya geri dönemezsiniz. </w:t>
      </w:r>
      <w:r w:rsidR="00E236A5" w:rsidRPr="006C67D3">
        <w:t xml:space="preserve">(Sınavın yapısı gereği tüm soruların tek sayfada görüntülendiği sınavlarda sorulara geri dönebilirsiniz. Sınavın geri dönüşe uygunluğunu </w:t>
      </w:r>
      <w:proofErr w:type="spellStart"/>
      <w:r w:rsidR="00E236A5" w:rsidRPr="006C67D3">
        <w:t>Blackboard</w:t>
      </w:r>
      <w:proofErr w:type="spellEnd"/>
      <w:r w:rsidR="00E236A5" w:rsidRPr="006C67D3">
        <w:t xml:space="preserve"> Platformu’nda</w:t>
      </w:r>
      <w:r w:rsidR="00F84383" w:rsidRPr="006C67D3">
        <w:t xml:space="preserve"> </w:t>
      </w:r>
      <w:r w:rsidR="00E236A5" w:rsidRPr="006C67D3">
        <w:t>sınavı başlatırken ekrana gelen sınav yönergelerinden öğrenebilirsiniz.)</w:t>
      </w:r>
    </w:p>
    <w:p w14:paraId="3AAE454A" w14:textId="3D17151E" w:rsidR="00B221FE" w:rsidRPr="006C67D3" w:rsidRDefault="00E03616" w:rsidP="00F84383">
      <w:pPr>
        <w:numPr>
          <w:ilvl w:val="0"/>
          <w:numId w:val="1"/>
        </w:numPr>
        <w:spacing w:line="240" w:lineRule="auto"/>
        <w:ind w:hanging="360"/>
      </w:pPr>
      <w:r w:rsidRPr="006C67D3">
        <w:t xml:space="preserve">Sınava sizlere ilan edilen başlangıç saati itibarıyla </w:t>
      </w:r>
      <w:r w:rsidRPr="006C67D3">
        <w:rPr>
          <w:b/>
        </w:rPr>
        <w:t>ilk 15 dakika içerisinde</w:t>
      </w:r>
      <w:r w:rsidRPr="006C67D3">
        <w:t xml:space="preserve"> giriş yapmalısınız. Sistem 15 dakikadan sonra sınava geç girmeye müsaade etmemektedir.</w:t>
      </w:r>
    </w:p>
    <w:p w14:paraId="4AA4FBE1" w14:textId="77777777" w:rsidR="00B221FE" w:rsidRPr="006C67D3" w:rsidRDefault="00E03616" w:rsidP="00F84383">
      <w:pPr>
        <w:numPr>
          <w:ilvl w:val="0"/>
          <w:numId w:val="1"/>
        </w:numPr>
        <w:spacing w:line="240" w:lineRule="auto"/>
        <w:ind w:hanging="360"/>
      </w:pPr>
      <w:r w:rsidRPr="006C67D3">
        <w:t xml:space="preserve">Sistemle bağlantınızın kesilmesi durumunda sınav başlangıç saati itibarıyla ilk 15 dakika içerisinde sisteme yeniden giriş yaparak sınava kaldığınız yerden devam edebilirsiniz. Ancak bu süreden sonra herhangi bir nedenle sistemle bağlantınızın kesilmesi durumunda sınavı görüntüleyemezsiniz. Bu nedenle mobil telefonlarda karşılaşılabilecek olası uyumsuzluklardan kaçınmak için sınavı bilgisayardan açmanız ve sınav süresince hızı ve sinyal gücü yüksek bir internet ağına bağlı olmanız tavsiye edilir. Bu konularda yaşanacak problemlerin sorumluluğu sadece öğrenciye aittir. </w:t>
      </w:r>
    </w:p>
    <w:p w14:paraId="103B38A9" w14:textId="18774853" w:rsidR="00B221FE" w:rsidRPr="006C67D3" w:rsidRDefault="00E03616" w:rsidP="00F84383">
      <w:pPr>
        <w:numPr>
          <w:ilvl w:val="0"/>
          <w:numId w:val="1"/>
        </w:numPr>
        <w:spacing w:after="270" w:line="240" w:lineRule="auto"/>
        <w:ind w:hanging="360"/>
      </w:pPr>
      <w:r w:rsidRPr="006C67D3">
        <w:t>Fenerbahçe Üniversitesi Ön</w:t>
      </w:r>
      <w:r w:rsidR="00E236A5" w:rsidRPr="006C67D3">
        <w:t xml:space="preserve"> L</w:t>
      </w:r>
      <w:r w:rsidRPr="006C67D3">
        <w:t xml:space="preserve">isans ve Lisans Eğitim – Öğretim Yönetmeliği’nin 37. maddesinde yer alan “Öğrencilere resmi olarak yapılması gereken her türlü tebligat ilgili mevzuat hükümlerine göre, öğrenci için Üniversite tarafından oluşturulmuş olan elektronik posta adresine ve öğrencilerin Üniversiteye kayıt sırasında bildirdikleri adrese iadeli ve taahhütlü olarak yapılır. İadeli ve taahhütlü posta yerine fakültede imza karşılığı yapılan tebligat da geçerlidir. Öğrenciler, Üniversite tarafından kendilerine sağlanan elektronik posta adresine gönderilen iletileri izlemek ve her kayıt döneminde iletişim bilgilerini güncellemekle yükümlüdürler.” ibaresi doğrultusunda tarafınıza yapılan bilgilendirmeleri dikkatle takip etmelisiniz. </w:t>
      </w:r>
    </w:p>
    <w:sectPr w:rsidR="00B221FE" w:rsidRPr="006C67D3" w:rsidSect="00F84383">
      <w:pgSz w:w="11900" w:h="16840"/>
      <w:pgMar w:top="1440" w:right="1126" w:bottom="0" w:left="1495" w:header="708" w:footer="5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F72B" w14:textId="77777777" w:rsidR="00462272" w:rsidRDefault="00462272" w:rsidP="00F84383">
      <w:pPr>
        <w:spacing w:after="0" w:line="240" w:lineRule="auto"/>
      </w:pPr>
      <w:r>
        <w:separator/>
      </w:r>
    </w:p>
  </w:endnote>
  <w:endnote w:type="continuationSeparator" w:id="0">
    <w:p w14:paraId="0448D943" w14:textId="77777777" w:rsidR="00462272" w:rsidRDefault="00462272" w:rsidP="00F8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2D27" w14:textId="77777777" w:rsidR="00462272" w:rsidRDefault="00462272" w:rsidP="00F84383">
      <w:pPr>
        <w:spacing w:after="0" w:line="240" w:lineRule="auto"/>
      </w:pPr>
      <w:r>
        <w:separator/>
      </w:r>
    </w:p>
  </w:footnote>
  <w:footnote w:type="continuationSeparator" w:id="0">
    <w:p w14:paraId="5441A1F1" w14:textId="77777777" w:rsidR="00462272" w:rsidRDefault="00462272" w:rsidP="00F84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A3904"/>
    <w:multiLevelType w:val="hybridMultilevel"/>
    <w:tmpl w:val="1658B5B8"/>
    <w:lvl w:ilvl="0" w:tplc="F710C2C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60F726">
      <w:start w:val="1"/>
      <w:numFmt w:val="lowerLetter"/>
      <w:lvlText w:val="%2."/>
      <w:lvlJc w:val="left"/>
      <w:pPr>
        <w:ind w:left="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CE7720">
      <w:start w:val="1"/>
      <w:numFmt w:val="lowerRoman"/>
      <w:lvlText w:val="%3"/>
      <w:lvlJc w:val="left"/>
      <w:pPr>
        <w:ind w:left="1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C665C0">
      <w:start w:val="1"/>
      <w:numFmt w:val="decimal"/>
      <w:lvlText w:val="%4"/>
      <w:lvlJc w:val="left"/>
      <w:pPr>
        <w:ind w:left="2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A416F0">
      <w:start w:val="1"/>
      <w:numFmt w:val="lowerLetter"/>
      <w:lvlText w:val="%5"/>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2CA854">
      <w:start w:val="1"/>
      <w:numFmt w:val="lowerRoman"/>
      <w:lvlText w:val="%6"/>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1425C8">
      <w:start w:val="1"/>
      <w:numFmt w:val="decimal"/>
      <w:lvlText w:val="%7"/>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DC008E">
      <w:start w:val="1"/>
      <w:numFmt w:val="lowerLetter"/>
      <w:lvlText w:val="%8"/>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667BE0">
      <w:start w:val="1"/>
      <w:numFmt w:val="lowerRoman"/>
      <w:lvlText w:val="%9"/>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2868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FE"/>
    <w:rsid w:val="00462272"/>
    <w:rsid w:val="006C67D3"/>
    <w:rsid w:val="008F1BF4"/>
    <w:rsid w:val="00B221FE"/>
    <w:rsid w:val="00E03616"/>
    <w:rsid w:val="00E236A5"/>
    <w:rsid w:val="00F84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86F3"/>
  <w15:docId w15:val="{0A63E447-94D0-49CE-9935-3A093847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0" w:hanging="367"/>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4383"/>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84383"/>
    <w:rPr>
      <w:rFonts w:ascii="Times New Roman" w:eastAsia="Times New Roman" w:hAnsi="Times New Roman" w:cs="Times New Roman"/>
      <w:color w:val="000000"/>
    </w:rPr>
  </w:style>
  <w:style w:type="paragraph" w:styleId="AltBilgi">
    <w:name w:val="footer"/>
    <w:basedOn w:val="Normal"/>
    <w:link w:val="AltBilgiChar"/>
    <w:uiPriority w:val="99"/>
    <w:unhideWhenUsed/>
    <w:rsid w:val="00F8438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8438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653</Words>
  <Characters>3726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2022-2023-Bahar-Vize-Ogrenci-Bilgilendirme-Notu</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2022-2023-Bahar-Vize-Ogrenci-Bilgilendirme-Notu</dc:title>
  <dc:subject/>
  <dc:creator>Elif Buyukselcuk</dc:creator>
  <cp:keywords/>
  <cp:lastModifiedBy>Arş. Gör. Türkay Türkan ÜNLÜ</cp:lastModifiedBy>
  <cp:revision>4</cp:revision>
  <dcterms:created xsi:type="dcterms:W3CDTF">2023-10-21T12:21:00Z</dcterms:created>
  <dcterms:modified xsi:type="dcterms:W3CDTF">2024-01-23T09:13:00Z</dcterms:modified>
</cp:coreProperties>
</file>