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FF2699" w14:textId="2DB3B137" w:rsidR="008027AC" w:rsidRDefault="005D7C66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  <w:r>
        <w:rPr>
          <w:rFonts w:ascii="Franklin Gothic" w:hAnsi="Franklin Gothic"/>
          <w:noProof/>
          <w:lang w:val="tr-TR" w:eastAsia="tr-TR"/>
        </w:rPr>
        <w:drawing>
          <wp:inline distT="0" distB="0" distL="0" distR="0" wp14:anchorId="61A2504A" wp14:editId="2AEF0166">
            <wp:extent cx="2115975" cy="7872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53" cy="8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6F9E" w14:textId="20C84E2C" w:rsidR="008027AC" w:rsidRDefault="008027AC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</w:p>
    <w:p w14:paraId="3F6BC37A" w14:textId="77777777" w:rsidR="0092550E" w:rsidRDefault="0092550E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</w:p>
    <w:p w14:paraId="58619CB1" w14:textId="67788D7A" w:rsidR="001247CB" w:rsidRPr="006A5FD4" w:rsidRDefault="001247CB" w:rsidP="008B2058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</w:pPr>
      <w:r w:rsidRPr="006A5FD4"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>Lisansüstü Eğitim Enstitüsü</w:t>
      </w:r>
    </w:p>
    <w:p w14:paraId="305AAA49" w14:textId="69B90ADB" w:rsidR="008B2058" w:rsidRPr="006A5FD4" w:rsidRDefault="008B2058" w:rsidP="008B2058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</w:pPr>
      <w:r w:rsidRPr="006A5FD4"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>Tezli Yüksek Lisans Süreci</w:t>
      </w:r>
    </w:p>
    <w:p w14:paraId="04FC1840" w14:textId="6FB8DA4C" w:rsidR="008B2058" w:rsidRDefault="008B2058" w:rsidP="00DF1F9C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</w:pPr>
      <w:r w:rsidRPr="006A5FD4"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  <w:t>(Bu belge bilgilendirme amaçlıdır. Lütfen Lisansüstü Eğitim ve Öğretim Yönetmeliğini dikkatle okuyunuz.)</w:t>
      </w:r>
    </w:p>
    <w:p w14:paraId="219B869A" w14:textId="77777777" w:rsidR="00972B83" w:rsidRPr="006A5FD4" w:rsidRDefault="00972B83" w:rsidP="00DF1F9C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</w:pPr>
    </w:p>
    <w:p w14:paraId="4B6C933C" w14:textId="23E510A9" w:rsidR="00DF1F9C" w:rsidRPr="006A5FD4" w:rsidRDefault="00DF1F9C" w:rsidP="00DF1F9C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</w:pPr>
    </w:p>
    <w:p w14:paraId="3E47CFF7" w14:textId="25BCF5D1" w:rsidR="001247CB" w:rsidRDefault="00B12E1D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784CDD7" wp14:editId="56D5E10A">
                <wp:simplePos x="0" y="0"/>
                <wp:positionH relativeFrom="column">
                  <wp:posOffset>-59377</wp:posOffset>
                </wp:positionH>
                <wp:positionV relativeFrom="paragraph">
                  <wp:posOffset>71268</wp:posOffset>
                </wp:positionV>
                <wp:extent cx="6445935" cy="1866927"/>
                <wp:effectExtent l="57150" t="57150" r="316865" b="34290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935" cy="186692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66273" w14:textId="3B02CA6F" w:rsidR="00D25573" w:rsidRPr="00B5417B" w:rsidRDefault="00D25573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1</w:t>
                            </w:r>
                            <w:r w:rsidR="0046520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6</w:t>
                            </w:r>
                          </w:p>
                          <w:p w14:paraId="5583AF9A" w14:textId="03B01361" w:rsidR="00D25573" w:rsidRPr="00B5417B" w:rsidRDefault="00D25573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Bilimsel hazırlık ve/veya yabancı dil hazırlıkta geçen süre hariç, </w:t>
                            </w:r>
                            <w:r w:rsidR="00B959D6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her yarıyıl</w:t>
                            </w: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kayıt yaptırıp yaptırılmadığına bakı</w:t>
                            </w:r>
                            <w:r w:rsidR="00CD28B7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lmaksızın öğrenim süresi en az 4, en fazla 6</w:t>
                            </w: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yarıyıldır.</w:t>
                            </w:r>
                          </w:p>
                          <w:p w14:paraId="42FD5307" w14:textId="170AD2BD" w:rsidR="001247CB" w:rsidRPr="00B5417B" w:rsidRDefault="001247CB" w:rsidP="00DF1F9C">
                            <w:pPr>
                              <w:rPr>
                                <w:rFonts w:ascii="Tahoma" w:hAnsi="Tahoma" w:cs="Tahoma"/>
                                <w:color w:val="FFFF00"/>
                                <w:u w:val="single"/>
                                <w:lang w:val="tr-TR"/>
                              </w:rPr>
                            </w:pP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1</w:t>
                            </w:r>
                            <w:r w:rsidR="0046520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7</w:t>
                            </w:r>
                          </w:p>
                          <w:p w14:paraId="1CEA67AE" w14:textId="002BE8FD" w:rsidR="00D25573" w:rsidRPr="00B5417B" w:rsidRDefault="00B959D6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Programın dersleri e</w:t>
                            </w:r>
                            <w:r w:rsidR="00D25573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n az 60 AKTS</w:t>
                            </w: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değerinde iş yükü ve e</w:t>
                            </w:r>
                            <w:r w:rsidR="001F533C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n az 7</w:t>
                            </w:r>
                            <w:r w:rsidR="00D25573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ders</w:t>
                            </w: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ten oluşur.</w:t>
                            </w:r>
                          </w:p>
                          <w:p w14:paraId="4FD6215D" w14:textId="533AD6D1" w:rsidR="001247CB" w:rsidRPr="00B5417B" w:rsidRDefault="00B959D6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Program</w:t>
                            </w:r>
                            <w:r w:rsidR="00F977BB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1F533C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dersler</w:t>
                            </w:r>
                            <w:r w:rsidR="0046520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;</w:t>
                            </w:r>
                            <w:r w:rsidR="001F533C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seminer ve tez</w:t>
                            </w:r>
                            <w:r w:rsidR="00F977BB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dahil</w:t>
                            </w: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e</w:t>
                            </w:r>
                            <w:r w:rsidR="001F533C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 az 120</w:t>
                            </w:r>
                            <w:r w:rsidR="00D25573"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AKTS </w:t>
                            </w: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‘dir.</w:t>
                            </w:r>
                          </w:p>
                          <w:p w14:paraId="168F3057" w14:textId="77777777" w:rsidR="00CD28B7" w:rsidRDefault="00CD28B7" w:rsidP="00DF1F9C">
                            <w:pPr>
                              <w:jc w:val="center"/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  <w:p w14:paraId="121E9941" w14:textId="77777777" w:rsidR="00CD28B7" w:rsidRPr="00D25573" w:rsidRDefault="00CD28B7" w:rsidP="00DF1F9C">
                            <w:pPr>
                              <w:jc w:val="center"/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4CDD7" id="Yuvarlatılmış Dikdörtgen 3" o:spid="_x0000_s1026" style="position:absolute;margin-left:-4.7pt;margin-top:5.6pt;width:507.55pt;height:14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3D466273" w14:textId="3B02CA6F" w:rsidR="00D25573" w:rsidRPr="00B5417B" w:rsidRDefault="00D25573" w:rsidP="00DF1F9C">
                      <w:pPr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Madde 1</w:t>
                      </w:r>
                      <w:r w:rsidR="00465206">
                        <w:rPr>
                          <w:rFonts w:ascii="Tahoma" w:hAnsi="Tahoma" w:cs="Tahoma"/>
                          <w:b/>
                          <w:color w:val="FFFF00"/>
                        </w:rPr>
                        <w:t>6</w:t>
                      </w:r>
                    </w:p>
                    <w:p w14:paraId="5583AF9A" w14:textId="03B01361" w:rsidR="00D25573" w:rsidRPr="00B5417B" w:rsidRDefault="00D25573" w:rsidP="00DF1F9C">
                      <w:pPr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Bilimsel hazırlık ve/veya yabancı dil hazırlıkta geçen süre hariç, </w:t>
                      </w:r>
                      <w:r w:rsidR="00B959D6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her yarıyıl</w:t>
                      </w: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kayıt yaptırıp yaptırılmadığına bakı</w:t>
                      </w:r>
                      <w:r w:rsidR="00CD28B7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lmaksızın öğrenim süresi en az 4, en fazla 6</w:t>
                      </w: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yarıyıldır.</w:t>
                      </w:r>
                    </w:p>
                    <w:p w14:paraId="42FD5307" w14:textId="170AD2BD" w:rsidR="001247CB" w:rsidRPr="00B5417B" w:rsidRDefault="001247CB" w:rsidP="00DF1F9C">
                      <w:pPr>
                        <w:rPr>
                          <w:rFonts w:ascii="Tahoma" w:hAnsi="Tahoma" w:cs="Tahoma"/>
                          <w:color w:val="FFFF00"/>
                          <w:u w:val="single"/>
                          <w:lang w:val="tr-TR"/>
                        </w:rPr>
                      </w:pP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Madde 1</w:t>
                      </w:r>
                      <w:r w:rsidR="00465206">
                        <w:rPr>
                          <w:rFonts w:ascii="Tahoma" w:hAnsi="Tahoma" w:cs="Tahoma"/>
                          <w:b/>
                          <w:color w:val="FFFF00"/>
                        </w:rPr>
                        <w:t>7</w:t>
                      </w:r>
                    </w:p>
                    <w:p w14:paraId="1CEA67AE" w14:textId="002BE8FD" w:rsidR="00D25573" w:rsidRPr="00B5417B" w:rsidRDefault="00B959D6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B5417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Programın dersleri e</w:t>
                      </w:r>
                      <w:r w:rsidR="00D25573" w:rsidRPr="00B5417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n az 60 AKTS</w:t>
                      </w:r>
                      <w:r w:rsidRPr="00B5417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değerinde iş yükü ve e</w:t>
                      </w:r>
                      <w:r w:rsidR="001F533C" w:rsidRPr="00B5417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n az 7</w:t>
                      </w:r>
                      <w:r w:rsidR="00D25573" w:rsidRPr="00B5417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ders</w:t>
                      </w:r>
                      <w:r w:rsidRPr="00B5417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ten oluşur.</w:t>
                      </w:r>
                    </w:p>
                    <w:p w14:paraId="4FD6215D" w14:textId="533AD6D1" w:rsidR="001247CB" w:rsidRPr="00B5417B" w:rsidRDefault="00B959D6" w:rsidP="00DF1F9C">
                      <w:pPr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Program</w:t>
                      </w:r>
                      <w:r w:rsidR="00F977BB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1F533C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dersler</w:t>
                      </w:r>
                      <w:r w:rsidR="00465206">
                        <w:rPr>
                          <w:rFonts w:ascii="Tahoma" w:hAnsi="Tahoma" w:cs="Tahoma"/>
                          <w:b/>
                          <w:color w:val="FFFF00"/>
                        </w:rPr>
                        <w:t>;</w:t>
                      </w:r>
                      <w:r w:rsidR="001F533C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seminer ve tez</w:t>
                      </w:r>
                      <w:r w:rsidR="00F977BB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dahil</w:t>
                      </w: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e</w:t>
                      </w:r>
                      <w:r w:rsidR="001F533C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n az 120</w:t>
                      </w:r>
                      <w:r w:rsidR="00D25573"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AKTS </w:t>
                      </w: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‘dir.</w:t>
                      </w:r>
                    </w:p>
                    <w:p w14:paraId="168F3057" w14:textId="77777777" w:rsidR="00CD28B7" w:rsidRDefault="00CD28B7" w:rsidP="00DF1F9C">
                      <w:pPr>
                        <w:jc w:val="center"/>
                        <w:rPr>
                          <w:b/>
                          <w:color w:val="253356" w:themeColor="accent1" w:themeShade="80"/>
                        </w:rPr>
                      </w:pPr>
                    </w:p>
                    <w:p w14:paraId="121E9941" w14:textId="77777777" w:rsidR="00CD28B7" w:rsidRPr="00D25573" w:rsidRDefault="00CD28B7" w:rsidP="00DF1F9C">
                      <w:pPr>
                        <w:jc w:val="center"/>
                        <w:rPr>
                          <w:b/>
                          <w:color w:val="253356" w:themeColor="accent1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DE69C5" w14:textId="11C445C2" w:rsidR="001247CB" w:rsidRDefault="001247CB" w:rsidP="00E91ED3">
      <w:pPr>
        <w:rPr>
          <w:b/>
        </w:rPr>
      </w:pPr>
    </w:p>
    <w:p w14:paraId="03790138" w14:textId="79AA03F9" w:rsidR="001247CB" w:rsidRDefault="001247CB" w:rsidP="00E91ED3">
      <w:pPr>
        <w:rPr>
          <w:b/>
        </w:rPr>
      </w:pPr>
    </w:p>
    <w:p w14:paraId="4AAE5595" w14:textId="2FCB84F6" w:rsidR="001247CB" w:rsidRDefault="001247CB" w:rsidP="00E91ED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2D7CD7E" w14:textId="4989972B" w:rsidR="00596AD2" w:rsidRDefault="00596AD2" w:rsidP="00E91ED3">
      <w:pPr>
        <w:rPr>
          <w:b/>
        </w:rPr>
      </w:pPr>
    </w:p>
    <w:p w14:paraId="73CA406F" w14:textId="5FF9D5FF" w:rsidR="001247CB" w:rsidRDefault="001247CB" w:rsidP="00E91ED3">
      <w:pPr>
        <w:rPr>
          <w:b/>
        </w:rPr>
      </w:pPr>
    </w:p>
    <w:p w14:paraId="53A741B0" w14:textId="405A9F61" w:rsidR="001247CB" w:rsidRDefault="001247CB" w:rsidP="00E91ED3">
      <w:pPr>
        <w:rPr>
          <w:b/>
        </w:rPr>
      </w:pPr>
    </w:p>
    <w:p w14:paraId="6FA113CB" w14:textId="77777777" w:rsidR="00972B83" w:rsidRDefault="00972B83" w:rsidP="00E91ED3">
      <w:pPr>
        <w:rPr>
          <w:b/>
        </w:rPr>
      </w:pPr>
    </w:p>
    <w:p w14:paraId="2822210C" w14:textId="77777777" w:rsidR="00972B83" w:rsidRDefault="0092550E" w:rsidP="00E91ED3">
      <w:pPr>
        <w:rPr>
          <w:b/>
          <w:sz w:val="40"/>
          <w:szCs w:val="40"/>
        </w:rPr>
      </w:pPr>
      <w:r w:rsidRPr="00D61A1E">
        <w:rPr>
          <w:b/>
          <w:noProof/>
          <w:sz w:val="40"/>
          <w:szCs w:val="40"/>
          <w:lang w:val="tr-TR"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E0AFAA2" wp14:editId="0FBAE617">
                <wp:simplePos x="0" y="0"/>
                <wp:positionH relativeFrom="column">
                  <wp:posOffset>2004703</wp:posOffset>
                </wp:positionH>
                <wp:positionV relativeFrom="paragraph">
                  <wp:posOffset>340261</wp:posOffset>
                </wp:positionV>
                <wp:extent cx="1783526" cy="441614"/>
                <wp:effectExtent l="57150" t="57150" r="369570" b="33972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526" cy="44161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47EB4" w14:textId="713E92EF" w:rsidR="00D25573" w:rsidRPr="00B5417B" w:rsidRDefault="00D25573" w:rsidP="00D2557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B5417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İlk Kayıt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AFAA2" id="Yuvarlatılmış Dikdörtgen 6" o:spid="_x0000_s1027" style="position:absolute;margin-left:157.85pt;margin-top:26.8pt;width:140.45pt;height:3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13E47EB4" w14:textId="713E92EF" w:rsidR="00D25573" w:rsidRPr="00B5417B" w:rsidRDefault="00D25573" w:rsidP="00D25573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B5417B">
                        <w:rPr>
                          <w:rFonts w:ascii="Tahoma" w:hAnsi="Tahoma" w:cs="Tahoma"/>
                          <w:b/>
                          <w:color w:val="FFFF00"/>
                        </w:rPr>
                        <w:t>İlk Kayıt</w:t>
                      </w:r>
                    </w:p>
                  </w:txbxContent>
                </v:textbox>
              </v:roundrect>
            </w:pict>
          </mc:Fallback>
        </mc:AlternateContent>
      </w:r>
      <w:r w:rsidR="00D61A1E">
        <w:rPr>
          <w:b/>
          <w:sz w:val="40"/>
          <w:szCs w:val="40"/>
        </w:rPr>
        <w:t xml:space="preserve">    </w:t>
      </w:r>
    </w:p>
    <w:p w14:paraId="71031FE5" w14:textId="1FEB7CDE" w:rsidR="00972B83" w:rsidRDefault="00D61A1E" w:rsidP="00E91E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14:paraId="67CE7FC5" w14:textId="26C50FFD" w:rsidR="0092550E" w:rsidRDefault="00D61A1E" w:rsidP="00E91E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</w:p>
    <w:p w14:paraId="5190ABA1" w14:textId="7A171C5D" w:rsidR="001247CB" w:rsidRDefault="00972B8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25A8DC" wp14:editId="4A147DE3">
                <wp:simplePos x="0" y="0"/>
                <wp:positionH relativeFrom="column">
                  <wp:posOffset>-142504</wp:posOffset>
                </wp:positionH>
                <wp:positionV relativeFrom="paragraph">
                  <wp:posOffset>169430</wp:posOffset>
                </wp:positionV>
                <wp:extent cx="6603547" cy="2152650"/>
                <wp:effectExtent l="57150" t="57150" r="349885" b="34290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547" cy="21526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FA6DF" w14:textId="427C3051" w:rsidR="00D372C6" w:rsidRPr="00DF1F9C" w:rsidRDefault="00D372C6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Madde 17 / Madde 16</w:t>
                            </w:r>
                          </w:p>
                          <w:p w14:paraId="5BD09425" w14:textId="3420CAB8" w:rsidR="00742562" w:rsidRPr="00DF1F9C" w:rsidRDefault="00465206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Kabul alan öğrenci, evraklar</w:t>
                            </w:r>
                            <w:r w:rsidR="00891D86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ı</w:t>
                            </w:r>
                            <w:r w:rsidR="005B6A93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ile Öğrenci İşleri Direktörlüğünde kaydını </w:t>
                            </w:r>
                            <w:r w:rsidR="00891D86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yaptırır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.</w:t>
                            </w:r>
                          </w:p>
                          <w:p w14:paraId="032B8199" w14:textId="5AB3F592" w:rsidR="00D3527E" w:rsidRDefault="00D3527E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Öğrenim ücretinin ders seçiminden </w:t>
                            </w:r>
                            <w:r w:rsidR="00742562"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önce yatırılması gerekir.</w:t>
                            </w:r>
                          </w:p>
                          <w:p w14:paraId="44E0D547" w14:textId="46C0DD4F" w:rsidR="00465206" w:rsidRPr="00DF1F9C" w:rsidRDefault="00465206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Her yarıyıl 30 AKTS değerinde iş yükü karşılığı ders seçilir.</w:t>
                            </w:r>
                          </w:p>
                          <w:p w14:paraId="20AE6801" w14:textId="7ABC3719" w:rsidR="000E48E3" w:rsidRPr="00DF1F9C" w:rsidRDefault="000E48E3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Dersi başarma harf notu en az "CB"</w:t>
                            </w:r>
                            <w:r w:rsidR="00465206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dir</w:t>
                            </w: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.</w:t>
                            </w:r>
                          </w:p>
                          <w:p w14:paraId="645957D4" w14:textId="5DFB736E" w:rsidR="0034453C" w:rsidRPr="00DF1F9C" w:rsidRDefault="0034453C" w:rsidP="00DF1F9C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Kredili dersleri en az 2,70 GNO ile tamamlamanın azamî süresi en fazla </w:t>
                            </w:r>
                            <w:r w:rsidR="00622F3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4</w:t>
                            </w: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yarıyıldır.</w:t>
                            </w:r>
                          </w:p>
                          <w:p w14:paraId="4BF6629B" w14:textId="77777777" w:rsidR="0034453C" w:rsidRPr="00DF1F9C" w:rsidRDefault="0034453C" w:rsidP="00DF1F9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253356" w:themeColor="accent1" w:themeShade="80"/>
                                <w:lang w:val="tr-TR"/>
                              </w:rPr>
                            </w:pPr>
                          </w:p>
                          <w:p w14:paraId="3ABF5C0D" w14:textId="76BE7215" w:rsidR="00D3527E" w:rsidRPr="00D25573" w:rsidRDefault="00D3527E" w:rsidP="00D3527E">
                            <w:pPr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5A8DC" id="Yuvarlatılmış Dikdörtgen 10" o:spid="_x0000_s1028" style="position:absolute;margin-left:-11.2pt;margin-top:13.35pt;width:519.95pt;height:16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3F3FA6DF" w14:textId="427C3051" w:rsidR="00D372C6" w:rsidRPr="00DF1F9C" w:rsidRDefault="00D372C6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DF1F9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Madde 17 / Madde 16</w:t>
                      </w:r>
                    </w:p>
                    <w:p w14:paraId="5BD09425" w14:textId="3420CAB8" w:rsidR="00742562" w:rsidRPr="00DF1F9C" w:rsidRDefault="00465206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Kabul alan öğrenci, evraklar</w:t>
                      </w:r>
                      <w:r w:rsidR="00891D86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ı</w:t>
                      </w:r>
                      <w:r w:rsidR="005B6A93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ile Öğrenci İşleri Direktörlüğünde kaydını </w:t>
                      </w:r>
                      <w:r w:rsidR="00891D86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yaptırır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.</w:t>
                      </w:r>
                    </w:p>
                    <w:p w14:paraId="032B8199" w14:textId="5AB3F592" w:rsidR="00D3527E" w:rsidRDefault="00D3527E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DF1F9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Öğrenim ücretinin ders seçiminden </w:t>
                      </w:r>
                      <w:r w:rsidR="00742562" w:rsidRPr="00DF1F9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önce yatırılması gerekir.</w:t>
                      </w:r>
                    </w:p>
                    <w:p w14:paraId="44E0D547" w14:textId="46C0DD4F" w:rsidR="00465206" w:rsidRPr="00DF1F9C" w:rsidRDefault="00465206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Her yarıyıl 30 AKTS değerinde iş yükü karşılığı ders seçilir.</w:t>
                      </w:r>
                    </w:p>
                    <w:p w14:paraId="20AE6801" w14:textId="7ABC3719" w:rsidR="000E48E3" w:rsidRPr="00DF1F9C" w:rsidRDefault="000E48E3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DF1F9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Dersi başarma harf notu en az "CB"</w:t>
                      </w:r>
                      <w:r w:rsidR="00465206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dir</w:t>
                      </w:r>
                      <w:r w:rsidRPr="00DF1F9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.</w:t>
                      </w:r>
                    </w:p>
                    <w:p w14:paraId="645957D4" w14:textId="5DFB736E" w:rsidR="0034453C" w:rsidRPr="00DF1F9C" w:rsidRDefault="0034453C" w:rsidP="00DF1F9C">
                      <w:pP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DF1F9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Kredili dersleri en az 2,70 GNO ile tamamlamanın azamî süresi en fazla </w:t>
                      </w:r>
                      <w:r w:rsidR="00622F35">
                        <w:rPr>
                          <w:rFonts w:ascii="Tahoma" w:hAnsi="Tahoma" w:cs="Tahoma"/>
                          <w:b/>
                          <w:color w:val="FFFF00"/>
                        </w:rPr>
                        <w:t>4</w:t>
                      </w:r>
                      <w:r w:rsidRPr="00DF1F9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yarıyıldır.</w:t>
                      </w:r>
                    </w:p>
                    <w:p w14:paraId="4BF6629B" w14:textId="77777777" w:rsidR="0034453C" w:rsidRPr="00DF1F9C" w:rsidRDefault="0034453C" w:rsidP="00DF1F9C">
                      <w:pPr>
                        <w:jc w:val="both"/>
                        <w:rPr>
                          <w:rFonts w:ascii="Tahoma" w:hAnsi="Tahoma" w:cs="Tahoma"/>
                          <w:b/>
                          <w:color w:val="253356" w:themeColor="accent1" w:themeShade="80"/>
                          <w:lang w:val="tr-TR"/>
                        </w:rPr>
                      </w:pPr>
                    </w:p>
                    <w:p w14:paraId="3ABF5C0D" w14:textId="76BE7215" w:rsidR="00D3527E" w:rsidRPr="00D25573" w:rsidRDefault="00D3527E" w:rsidP="00D3527E">
                      <w:pPr>
                        <w:rPr>
                          <w:b/>
                          <w:color w:val="253356" w:themeColor="accent1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453C">
        <w:rPr>
          <w:b/>
          <w:sz w:val="40"/>
          <w:szCs w:val="40"/>
        </w:rPr>
        <w:t xml:space="preserve">      </w:t>
      </w:r>
      <w:r w:rsidR="00D61A1E">
        <w:rPr>
          <w:b/>
          <w:sz w:val="40"/>
          <w:szCs w:val="40"/>
        </w:rPr>
        <w:t xml:space="preserve">     </w:t>
      </w:r>
      <w:r w:rsidR="00D61A1E" w:rsidRPr="00D61A1E">
        <w:rPr>
          <w:b/>
          <w:color w:val="253356" w:themeColor="accent1" w:themeShade="80"/>
          <w:sz w:val="40"/>
          <w:szCs w:val="40"/>
        </w:rPr>
        <w:t xml:space="preserve"> </w:t>
      </w:r>
    </w:p>
    <w:p w14:paraId="3E6AC43E" w14:textId="498E718D" w:rsidR="00D25573" w:rsidRDefault="00D25573" w:rsidP="00E91ED3">
      <w:pPr>
        <w:rPr>
          <w:b/>
        </w:rPr>
      </w:pPr>
    </w:p>
    <w:p w14:paraId="6357FAE7" w14:textId="6E8B3444" w:rsidR="00D3527E" w:rsidRDefault="00D3527E" w:rsidP="00E91ED3">
      <w:pPr>
        <w:rPr>
          <w:b/>
        </w:rPr>
      </w:pPr>
    </w:p>
    <w:p w14:paraId="02DF5052" w14:textId="47854032" w:rsidR="00D3527E" w:rsidRDefault="00D3527E" w:rsidP="00E91ED3">
      <w:pPr>
        <w:rPr>
          <w:b/>
        </w:rPr>
      </w:pPr>
    </w:p>
    <w:p w14:paraId="69AA85FA" w14:textId="77777777" w:rsidR="0034453C" w:rsidRDefault="0034453C" w:rsidP="00E91ED3">
      <w:pPr>
        <w:rPr>
          <w:b/>
        </w:rPr>
      </w:pPr>
    </w:p>
    <w:p w14:paraId="0FB324C5" w14:textId="77777777" w:rsidR="0034453C" w:rsidRDefault="0034453C" w:rsidP="00E91ED3">
      <w:pPr>
        <w:rPr>
          <w:b/>
        </w:rPr>
      </w:pPr>
    </w:p>
    <w:p w14:paraId="623C11A9" w14:textId="77777777" w:rsidR="000E48E3" w:rsidRDefault="000E48E3" w:rsidP="00E91ED3">
      <w:pPr>
        <w:rPr>
          <w:b/>
        </w:rPr>
      </w:pPr>
    </w:p>
    <w:p w14:paraId="7A356352" w14:textId="35F937E4" w:rsidR="00D3527E" w:rsidRDefault="00D3527E" w:rsidP="00E91ED3">
      <w:pPr>
        <w:rPr>
          <w:b/>
        </w:rPr>
      </w:pPr>
    </w:p>
    <w:p w14:paraId="6CF85C16" w14:textId="44D145BD" w:rsidR="00D3527E" w:rsidRDefault="00D3527E" w:rsidP="00E91ED3">
      <w:pPr>
        <w:rPr>
          <w:b/>
        </w:rPr>
      </w:pPr>
    </w:p>
    <w:p w14:paraId="5FB17C26" w14:textId="6687987C" w:rsidR="000E48E3" w:rsidRDefault="000E48E3" w:rsidP="00E91ED3">
      <w:pPr>
        <w:rPr>
          <w:b/>
        </w:rPr>
      </w:pPr>
    </w:p>
    <w:p w14:paraId="0A1585AF" w14:textId="77777777" w:rsidR="00972B83" w:rsidRDefault="00972B83" w:rsidP="00E91ED3">
      <w:pPr>
        <w:rPr>
          <w:b/>
        </w:rPr>
      </w:pPr>
    </w:p>
    <w:p w14:paraId="479FB418" w14:textId="0A042758" w:rsidR="00972B83" w:rsidRDefault="00972B8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49951" wp14:editId="291453EC">
                <wp:simplePos x="0" y="0"/>
                <wp:positionH relativeFrom="margin">
                  <wp:posOffset>2006724</wp:posOffset>
                </wp:positionH>
                <wp:positionV relativeFrom="paragraph">
                  <wp:posOffset>51625</wp:posOffset>
                </wp:positionV>
                <wp:extent cx="2085975" cy="587872"/>
                <wp:effectExtent l="57150" t="57150" r="371475" b="3460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D9B935E" w14:textId="2FB15CDE" w:rsidR="00D3527E" w:rsidRPr="00DF1F9C" w:rsidRDefault="00D3527E" w:rsidP="00DF1F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DF1F9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Bilimsel Hazırlık Programı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49951" id="Yuvarlatılmış Dikdörtgen 11" o:spid="_x0000_s1029" style="position:absolute;margin-left:158pt;margin-top:4.05pt;width:164.25pt;height:46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2D9B935E" w14:textId="2FB15CDE" w:rsidR="00D3527E" w:rsidRPr="00DF1F9C" w:rsidRDefault="00D3527E" w:rsidP="00DF1F9C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DF1F9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Bilimsel Hazırlık Programı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0548CD" w14:textId="0BE443FA" w:rsidR="0034453C" w:rsidRDefault="0034453C" w:rsidP="00E91ED3">
      <w:pPr>
        <w:rPr>
          <w:b/>
        </w:rPr>
      </w:pPr>
    </w:p>
    <w:p w14:paraId="4F108CFC" w14:textId="4A56AF4F" w:rsidR="00972B83" w:rsidRDefault="00972B83" w:rsidP="00E91ED3">
      <w:pPr>
        <w:rPr>
          <w:b/>
        </w:rPr>
      </w:pPr>
    </w:p>
    <w:p w14:paraId="7A903DC4" w14:textId="77777777" w:rsidR="00972B83" w:rsidRDefault="00972B83" w:rsidP="00E91ED3">
      <w:pPr>
        <w:rPr>
          <w:b/>
        </w:rPr>
      </w:pPr>
    </w:p>
    <w:p w14:paraId="6DCF82B0" w14:textId="671E07A0" w:rsidR="0092550E" w:rsidRDefault="00972B8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6FC8F" wp14:editId="178E8C8F">
                <wp:simplePos x="0" y="0"/>
                <wp:positionH relativeFrom="column">
                  <wp:posOffset>-2227</wp:posOffset>
                </wp:positionH>
                <wp:positionV relativeFrom="paragraph">
                  <wp:posOffset>83853</wp:posOffset>
                </wp:positionV>
                <wp:extent cx="6434694" cy="1807276"/>
                <wp:effectExtent l="57150" t="57150" r="328295" b="34544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694" cy="180727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6ADBE4A3" w14:textId="77777777" w:rsidR="00686461" w:rsidRPr="00234012" w:rsidRDefault="00686461" w:rsidP="0023401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13</w:t>
                            </w:r>
                          </w:p>
                          <w:p w14:paraId="6E82F694" w14:textId="77777777" w:rsidR="00686461" w:rsidRPr="00234012" w:rsidRDefault="00686461" w:rsidP="0023401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Bilimsel Hazırlık programının süresi en fazla 2 yarıyıldır. </w:t>
                            </w:r>
                          </w:p>
                          <w:p w14:paraId="4989FAAE" w14:textId="2E257840" w:rsidR="00686461" w:rsidRPr="00234012" w:rsidRDefault="00686461" w:rsidP="0023401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Süre sonunda başarılı olamayan öğrencinin ilişiği kesilir.</w:t>
                            </w:r>
                          </w:p>
                          <w:p w14:paraId="7672ED5B" w14:textId="1138FEE2" w:rsidR="00D3527E" w:rsidRPr="00234012" w:rsidRDefault="00686461" w:rsidP="0023401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Öğrencilerin ne kadar süre ile </w:t>
                            </w:r>
                            <w:r w:rsidR="00742562"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bilimsel </w:t>
                            </w: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hazırlık programına tâbi tutulacağı ve hangi dersleri alacağı</w:t>
                            </w:r>
                            <w:r w:rsidR="00984453"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sınav komisyonunun teklifi ve E</w:t>
                            </w: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nstitü </w:t>
                            </w:r>
                            <w:r w:rsidR="0046520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önetim </w:t>
                            </w:r>
                            <w:r w:rsidR="0046520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Pr="0023401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urulunun kararı ile belirlenir ve ilgili öğrencilere duyurulur.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6FC8F" id="Yuvarlatılmış Dikdörtgen 12" o:spid="_x0000_s1030" style="position:absolute;margin-left:-.2pt;margin-top:6.6pt;width:506.65pt;height:1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6ADBE4A3" w14:textId="77777777" w:rsidR="00686461" w:rsidRPr="00234012" w:rsidRDefault="00686461" w:rsidP="00234012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>Madde 13</w:t>
                      </w:r>
                    </w:p>
                    <w:p w14:paraId="6E82F694" w14:textId="77777777" w:rsidR="00686461" w:rsidRPr="00234012" w:rsidRDefault="00686461" w:rsidP="00234012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Bilimsel Hazırlık programının süresi en fazla 2 yarıyıldır. </w:t>
                      </w:r>
                    </w:p>
                    <w:p w14:paraId="4989FAAE" w14:textId="2E257840" w:rsidR="00686461" w:rsidRPr="00234012" w:rsidRDefault="00686461" w:rsidP="00234012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>Süre sonunda başarılı olamayan öğrencinin ilişiği kesilir.</w:t>
                      </w:r>
                    </w:p>
                    <w:p w14:paraId="7672ED5B" w14:textId="1138FEE2" w:rsidR="00D3527E" w:rsidRPr="00234012" w:rsidRDefault="00686461" w:rsidP="00234012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Öğrencilerin ne kadar süre ile </w:t>
                      </w:r>
                      <w:r w:rsidR="00742562"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bilimsel </w:t>
                      </w: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>hazırlık programına tâbi tutulacağı ve hangi dersleri alacağı</w:t>
                      </w:r>
                      <w:r w:rsidR="00984453"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sınav komisyonunun teklifi ve E</w:t>
                      </w: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nstitü </w:t>
                      </w:r>
                      <w:r w:rsidR="00465206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önetim </w:t>
                      </w:r>
                      <w:r w:rsidR="00465206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Pr="0023401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urulunun kararı ile belirlenir ve ilgili öğrencilere duyurulur.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1863D" w14:textId="77777777" w:rsidR="0092550E" w:rsidRDefault="0092550E" w:rsidP="00E91ED3">
      <w:pPr>
        <w:rPr>
          <w:b/>
        </w:rPr>
      </w:pPr>
    </w:p>
    <w:p w14:paraId="4B9FB868" w14:textId="565DCA12" w:rsidR="0092550E" w:rsidRDefault="0092550E" w:rsidP="00E91ED3">
      <w:pPr>
        <w:rPr>
          <w:b/>
        </w:rPr>
      </w:pPr>
    </w:p>
    <w:p w14:paraId="3FA596C5" w14:textId="77777777" w:rsidR="0092550E" w:rsidRDefault="0092550E" w:rsidP="00E91ED3">
      <w:pPr>
        <w:rPr>
          <w:b/>
        </w:rPr>
      </w:pPr>
    </w:p>
    <w:p w14:paraId="69E3AB88" w14:textId="0A9C5751" w:rsidR="00D3527E" w:rsidRDefault="00D3527E" w:rsidP="00E91ED3">
      <w:pPr>
        <w:rPr>
          <w:b/>
        </w:rPr>
      </w:pPr>
    </w:p>
    <w:p w14:paraId="33F088CA" w14:textId="5E9AFD7C" w:rsidR="00D3527E" w:rsidRDefault="00D3527E" w:rsidP="00E91ED3">
      <w:pPr>
        <w:rPr>
          <w:b/>
        </w:rPr>
      </w:pPr>
    </w:p>
    <w:p w14:paraId="35D5B949" w14:textId="4EF42592" w:rsidR="00D3527E" w:rsidRDefault="00D3527E" w:rsidP="00E91ED3">
      <w:pPr>
        <w:rPr>
          <w:b/>
        </w:rPr>
      </w:pPr>
    </w:p>
    <w:p w14:paraId="17D7E843" w14:textId="77777777" w:rsidR="00972B83" w:rsidRDefault="00972B83" w:rsidP="00E91ED3">
      <w:pPr>
        <w:rPr>
          <w:b/>
        </w:rPr>
      </w:pPr>
    </w:p>
    <w:p w14:paraId="075226C9" w14:textId="64F9DADD" w:rsidR="0092550E" w:rsidRDefault="0092550E" w:rsidP="00E91ED3">
      <w:pPr>
        <w:rPr>
          <w:b/>
        </w:rPr>
      </w:pPr>
    </w:p>
    <w:p w14:paraId="23B27490" w14:textId="604E3D87" w:rsidR="0092550E" w:rsidRDefault="001E0036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03CEDD" wp14:editId="00D3BF0E">
                <wp:simplePos x="0" y="0"/>
                <wp:positionH relativeFrom="margin">
                  <wp:posOffset>1975799</wp:posOffset>
                </wp:positionH>
                <wp:positionV relativeFrom="paragraph">
                  <wp:posOffset>67640</wp:posOffset>
                </wp:positionV>
                <wp:extent cx="2085975" cy="587872"/>
                <wp:effectExtent l="57150" t="57150" r="371475" b="346075"/>
                <wp:wrapNone/>
                <wp:docPr id="7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BD21C5A" w14:textId="098D2FF9" w:rsidR="00465206" w:rsidRPr="00DF1F9C" w:rsidRDefault="00465206" w:rsidP="004652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Ders Kayıtları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3CEDD" id="_x0000_s1031" style="position:absolute;margin-left:155.55pt;margin-top:5.35pt;width:164.25pt;height:46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3BD21C5A" w14:textId="098D2FF9" w:rsidR="00465206" w:rsidRPr="00DF1F9C" w:rsidRDefault="00465206" w:rsidP="00465206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Ders Kayıtları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F98DD2" w14:textId="2A2585A8" w:rsidR="00D3527E" w:rsidRDefault="00D3527E" w:rsidP="00E91ED3">
      <w:pPr>
        <w:rPr>
          <w:b/>
        </w:rPr>
      </w:pPr>
    </w:p>
    <w:p w14:paraId="083BC0C2" w14:textId="77777777" w:rsidR="00972B83" w:rsidRDefault="00972B83" w:rsidP="00E91ED3">
      <w:pPr>
        <w:rPr>
          <w:b/>
        </w:rPr>
      </w:pPr>
    </w:p>
    <w:p w14:paraId="43BCB3C8" w14:textId="136FAEF7" w:rsidR="00D25573" w:rsidRDefault="00D25573" w:rsidP="00E91ED3">
      <w:pPr>
        <w:rPr>
          <w:b/>
        </w:rPr>
      </w:pPr>
    </w:p>
    <w:p w14:paraId="6846DC5A" w14:textId="6266BC31" w:rsidR="00D25573" w:rsidRDefault="00D25573" w:rsidP="00E91ED3">
      <w:pPr>
        <w:rPr>
          <w:b/>
        </w:rPr>
      </w:pPr>
    </w:p>
    <w:p w14:paraId="0162E8B9" w14:textId="3E97F2E7" w:rsidR="00465206" w:rsidRDefault="001E0036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B5A2E" wp14:editId="7A2FC5D9">
                <wp:simplePos x="0" y="0"/>
                <wp:positionH relativeFrom="margin">
                  <wp:posOffset>-1270</wp:posOffset>
                </wp:positionH>
                <wp:positionV relativeFrom="paragraph">
                  <wp:posOffset>156845</wp:posOffset>
                </wp:positionV>
                <wp:extent cx="6324600" cy="2200275"/>
                <wp:effectExtent l="57150" t="57150" r="342900" b="35242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200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D7DAB10" w14:textId="6BB1759B" w:rsidR="00686461" w:rsidRPr="002E2668" w:rsidRDefault="00686461" w:rsidP="002E266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E266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Madde 19 </w:t>
                            </w:r>
                          </w:p>
                          <w:p w14:paraId="62EF0165" w14:textId="44BE5BC3" w:rsidR="002E4F20" w:rsidRPr="002E2668" w:rsidRDefault="00686461" w:rsidP="002E266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E266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Öğrenciler her yarıyıl akademik takvimde belirtilen süre içinde ders/</w:t>
                            </w:r>
                            <w:r w:rsidR="00136FA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</w:t>
                            </w:r>
                            <w:r w:rsidRPr="002E266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kaydı yaptırır.</w:t>
                            </w:r>
                          </w:p>
                          <w:p w14:paraId="51B43266" w14:textId="77777777" w:rsidR="002E4F20" w:rsidRPr="002E2668" w:rsidRDefault="00686461" w:rsidP="002E266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E266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Kaydın tamamlanabilmesi için malî yükümlülüklerin yerine getirilmiş olması ve OİS’te danışman onayı gerekir. </w:t>
                            </w:r>
                          </w:p>
                          <w:p w14:paraId="692682E0" w14:textId="05A0E862" w:rsidR="00686461" w:rsidRDefault="00686461" w:rsidP="002E266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2E266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Ders/</w:t>
                            </w:r>
                            <w:r w:rsidR="00136FA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</w:t>
                            </w:r>
                            <w:r w:rsidRPr="002E266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kaydını yaptırmayan öğrenci, program kapsamındaki çalışmalara katılamaz.</w:t>
                            </w:r>
                          </w:p>
                          <w:p w14:paraId="08FFB1AD" w14:textId="02DF6CCE" w:rsidR="00465206" w:rsidRPr="002E2668" w:rsidRDefault="00465206" w:rsidP="002E266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Ders/tez kaydını yaptırmayan öğrenci o yarıyılda öğrencilik haklarından yararlanamaz.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B5A2E" id="Yuvarlatılmış Dikdörtgen 13" o:spid="_x0000_s1032" style="position:absolute;margin-left:-.1pt;margin-top:12.35pt;width:498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3D7DAB10" w14:textId="6BB1759B" w:rsidR="00686461" w:rsidRPr="002E2668" w:rsidRDefault="00686461" w:rsidP="002E2668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E2668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Madde 19 </w:t>
                      </w:r>
                    </w:p>
                    <w:p w14:paraId="62EF0165" w14:textId="44BE5BC3" w:rsidR="002E4F20" w:rsidRPr="002E2668" w:rsidRDefault="00686461" w:rsidP="002E2668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E2668">
                        <w:rPr>
                          <w:rFonts w:ascii="Tahoma" w:hAnsi="Tahoma" w:cs="Tahoma"/>
                          <w:b/>
                          <w:color w:val="FFFF00"/>
                        </w:rPr>
                        <w:t>Öğrenciler her yarıyıl akademik takvimde belirtilen süre içinde ders/</w:t>
                      </w:r>
                      <w:r w:rsidR="00136FAA">
                        <w:rPr>
                          <w:rFonts w:ascii="Tahoma" w:hAnsi="Tahoma" w:cs="Tahoma"/>
                          <w:b/>
                          <w:color w:val="FFFF00"/>
                        </w:rPr>
                        <w:t>tez</w:t>
                      </w:r>
                      <w:r w:rsidRPr="002E2668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kaydı yaptırır.</w:t>
                      </w:r>
                    </w:p>
                    <w:p w14:paraId="51B43266" w14:textId="77777777" w:rsidR="002E4F20" w:rsidRPr="002E2668" w:rsidRDefault="00686461" w:rsidP="002E2668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E2668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Kaydın tamamlanabilmesi için malî yükümlülüklerin yerine getirilmiş olması ve OİS’te danışman onayı gerekir. </w:t>
                      </w:r>
                    </w:p>
                    <w:p w14:paraId="692682E0" w14:textId="05A0E862" w:rsidR="00686461" w:rsidRDefault="00686461" w:rsidP="002E2668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2E2668">
                        <w:rPr>
                          <w:rFonts w:ascii="Tahoma" w:hAnsi="Tahoma" w:cs="Tahoma"/>
                          <w:b/>
                          <w:color w:val="FFFF00"/>
                        </w:rPr>
                        <w:t>Ders/</w:t>
                      </w:r>
                      <w:r w:rsidR="00136FAA">
                        <w:rPr>
                          <w:rFonts w:ascii="Tahoma" w:hAnsi="Tahoma" w:cs="Tahoma"/>
                          <w:b/>
                          <w:color w:val="FFFF00"/>
                        </w:rPr>
                        <w:t>tez</w:t>
                      </w:r>
                      <w:r w:rsidRPr="002E2668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kaydını yaptırmayan öğrenci, program kapsamındaki çalışmalara katılamaz.</w:t>
                      </w:r>
                    </w:p>
                    <w:p w14:paraId="08FFB1AD" w14:textId="02DF6CCE" w:rsidR="00465206" w:rsidRPr="002E2668" w:rsidRDefault="00465206" w:rsidP="002E2668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Ders/tez kaydını yaptırmayan öğrenci o yarıyılda öğrencilik haklarından yararlanamaz.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5DFD46" w14:textId="79264522" w:rsidR="00465206" w:rsidRDefault="00465206" w:rsidP="00E91ED3">
      <w:pPr>
        <w:rPr>
          <w:b/>
        </w:rPr>
      </w:pPr>
    </w:p>
    <w:p w14:paraId="745BD36A" w14:textId="77777777" w:rsidR="00465206" w:rsidRDefault="00465206" w:rsidP="00E91ED3">
      <w:pPr>
        <w:rPr>
          <w:b/>
        </w:rPr>
      </w:pPr>
    </w:p>
    <w:p w14:paraId="158B57A2" w14:textId="05A3EB1F" w:rsidR="008259DC" w:rsidRDefault="008259DC" w:rsidP="00E91ED3">
      <w:pPr>
        <w:rPr>
          <w:b/>
        </w:rPr>
      </w:pPr>
    </w:p>
    <w:p w14:paraId="2AD00074" w14:textId="08AE1B64" w:rsidR="008259DC" w:rsidRDefault="008259DC" w:rsidP="00E91ED3">
      <w:pPr>
        <w:rPr>
          <w:b/>
        </w:rPr>
      </w:pPr>
    </w:p>
    <w:p w14:paraId="1A5D761D" w14:textId="4F433D5F" w:rsidR="008259DC" w:rsidRDefault="008259DC" w:rsidP="00E91ED3">
      <w:pPr>
        <w:rPr>
          <w:b/>
        </w:rPr>
      </w:pPr>
    </w:p>
    <w:p w14:paraId="3179A873" w14:textId="76444B06" w:rsidR="00D25573" w:rsidRDefault="00D25573" w:rsidP="00E91ED3">
      <w:pPr>
        <w:rPr>
          <w:b/>
        </w:rPr>
      </w:pPr>
    </w:p>
    <w:p w14:paraId="7DBE9CB7" w14:textId="77777777" w:rsidR="00972B83" w:rsidRDefault="00972B83" w:rsidP="00E91ED3">
      <w:pPr>
        <w:rPr>
          <w:b/>
        </w:rPr>
      </w:pPr>
    </w:p>
    <w:p w14:paraId="516D9AD7" w14:textId="77777777" w:rsidR="00972B83" w:rsidRDefault="00972B83" w:rsidP="00E91ED3">
      <w:pPr>
        <w:rPr>
          <w:b/>
        </w:rPr>
      </w:pPr>
    </w:p>
    <w:p w14:paraId="6ADECC32" w14:textId="77777777" w:rsidR="00972B83" w:rsidRDefault="00972B83" w:rsidP="00E91ED3">
      <w:pPr>
        <w:rPr>
          <w:b/>
        </w:rPr>
      </w:pPr>
    </w:p>
    <w:p w14:paraId="13E22FE2" w14:textId="77777777" w:rsidR="00972B83" w:rsidRDefault="00972B83" w:rsidP="00E91ED3">
      <w:pPr>
        <w:rPr>
          <w:b/>
        </w:rPr>
      </w:pPr>
    </w:p>
    <w:p w14:paraId="1D40DF24" w14:textId="63188833" w:rsidR="00D25573" w:rsidRDefault="0092550E" w:rsidP="00E91ED3">
      <w:pPr>
        <w:rPr>
          <w:b/>
        </w:rPr>
      </w:pPr>
      <w:r>
        <w:rPr>
          <w:b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21BE3" wp14:editId="6C631338">
                <wp:simplePos x="0" y="0"/>
                <wp:positionH relativeFrom="margin">
                  <wp:posOffset>2160270</wp:posOffset>
                </wp:positionH>
                <wp:positionV relativeFrom="paragraph">
                  <wp:posOffset>-384760</wp:posOffset>
                </wp:positionV>
                <wp:extent cx="2085975" cy="587872"/>
                <wp:effectExtent l="57150" t="57150" r="371475" b="346075"/>
                <wp:wrapNone/>
                <wp:docPr id="9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D6D503A" w14:textId="2F55A9C5" w:rsidR="00465206" w:rsidRPr="00DF1F9C" w:rsidRDefault="00465206" w:rsidP="004652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Danışman Ataması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21BE3" id="_x0000_s1033" style="position:absolute;margin-left:170.1pt;margin-top:-30.3pt;width:164.25pt;height:46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7D6D503A" w14:textId="2F55A9C5" w:rsidR="00465206" w:rsidRPr="00DF1F9C" w:rsidRDefault="00465206" w:rsidP="00465206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Danışman Ataması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46AC31" w14:textId="6D63CF21" w:rsidR="00D25573" w:rsidRDefault="00D25573" w:rsidP="00E91ED3">
      <w:pPr>
        <w:rPr>
          <w:b/>
        </w:rPr>
      </w:pPr>
    </w:p>
    <w:p w14:paraId="44C09891" w14:textId="2FAE5FC4" w:rsidR="00465206" w:rsidRDefault="00622F35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9D5367" wp14:editId="22177B13">
                <wp:simplePos x="0" y="0"/>
                <wp:positionH relativeFrom="margin">
                  <wp:posOffset>66675</wp:posOffset>
                </wp:positionH>
                <wp:positionV relativeFrom="paragraph">
                  <wp:posOffset>63500</wp:posOffset>
                </wp:positionV>
                <wp:extent cx="6229350" cy="1562100"/>
                <wp:effectExtent l="57150" t="57150" r="342900" b="34290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5621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5958" w14:textId="644F7103" w:rsidR="00A45084" w:rsidRPr="001C3DFE" w:rsidRDefault="00A45084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24</w:t>
                            </w:r>
                            <w:r w:rsidR="005B49B4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  <w:p w14:paraId="4F34A43D" w14:textId="585C9724" w:rsidR="00A45084" w:rsidRPr="001C3DFE" w:rsidRDefault="00A45084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Ders seçimi ve </w:t>
                            </w:r>
                            <w:r w:rsidR="003D7A7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hazırlanması sürecinde danışmanlık yapmak üzere anabilim/anasanat</w:t>
                            </w:r>
                            <w:r w:rsidR="00984453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dalı başkanlığının teklifi ve E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nstit</w:t>
                            </w:r>
                            <w:r w:rsidR="004C59A5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ü </w:t>
                            </w:r>
                            <w:r w:rsidR="00E376E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="004C59A5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önetim </w:t>
                            </w:r>
                            <w:r w:rsidR="00E376E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="004C59A5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urulunun kararı ile "danışman"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görevlendirilir.</w:t>
                            </w:r>
                          </w:p>
                          <w:p w14:paraId="22206C07" w14:textId="7D8ED707" w:rsidR="00D25573" w:rsidRPr="001C3DFE" w:rsidRDefault="00A45084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Danışman görevlendirilmesi birinci yarıyılın sonuna kadar yapılır.</w:t>
                            </w:r>
                          </w:p>
                          <w:p w14:paraId="6DC63014" w14:textId="77777777" w:rsidR="006F0766" w:rsidRPr="00610E94" w:rsidRDefault="006F0766" w:rsidP="00D25573">
                            <w:pPr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D5367" id="Yuvarlatılmış Dikdörtgen 8" o:spid="_x0000_s1034" style="position:absolute;margin-left:5.25pt;margin-top:5pt;width:490.5pt;height:12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03D15958" w14:textId="644F7103" w:rsidR="00A45084" w:rsidRPr="001C3DFE" w:rsidRDefault="00A45084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Madde 24</w:t>
                      </w:r>
                      <w:r w:rsidR="005B49B4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  <w:p w14:paraId="4F34A43D" w14:textId="585C9724" w:rsidR="00A45084" w:rsidRPr="001C3DFE" w:rsidRDefault="00A45084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Ders seçimi ve </w:t>
                      </w:r>
                      <w:r w:rsidR="003D7A7D">
                        <w:rPr>
                          <w:rFonts w:ascii="Tahoma" w:hAnsi="Tahoma" w:cs="Tahoma"/>
                          <w:b/>
                          <w:color w:val="FFFF00"/>
                        </w:rPr>
                        <w:t>tezin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hazırlanması sürecinde danışmanlık yapmak üzere anabilim/anasanat</w:t>
                      </w:r>
                      <w:r w:rsidR="00984453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dalı başkanlığının teklifi ve E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nstit</w:t>
                      </w:r>
                      <w:r w:rsidR="004C59A5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ü </w:t>
                      </w:r>
                      <w:r w:rsidR="00E376EA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="004C59A5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önetim </w:t>
                      </w:r>
                      <w:r w:rsidR="00E376EA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="004C59A5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urulunun kararı ile "danışman"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görevlendirilir.</w:t>
                      </w:r>
                    </w:p>
                    <w:p w14:paraId="22206C07" w14:textId="7D8ED707" w:rsidR="00D25573" w:rsidRPr="001C3DFE" w:rsidRDefault="00A45084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Danışman görevlendirilmesi birinci yarıyılın sonuna kadar yapılır.</w:t>
                      </w:r>
                    </w:p>
                    <w:p w14:paraId="6DC63014" w14:textId="77777777" w:rsidR="006F0766" w:rsidRPr="00610E94" w:rsidRDefault="006F0766" w:rsidP="00D25573">
                      <w:pPr>
                        <w:rPr>
                          <w:b/>
                          <w:color w:val="253356" w:themeColor="accent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1FB161" w14:textId="23A29803" w:rsidR="00D25573" w:rsidRDefault="00D25573" w:rsidP="00E91ED3">
      <w:pPr>
        <w:rPr>
          <w:b/>
        </w:rPr>
      </w:pPr>
    </w:p>
    <w:p w14:paraId="6AC05BC7" w14:textId="4464804E" w:rsidR="00686461" w:rsidRDefault="00686461" w:rsidP="00E91ED3">
      <w:pPr>
        <w:rPr>
          <w:b/>
        </w:rPr>
      </w:pPr>
    </w:p>
    <w:p w14:paraId="7252061E" w14:textId="20635D96" w:rsidR="00C535A4" w:rsidRDefault="00C535A4" w:rsidP="00E91ED3">
      <w:pPr>
        <w:rPr>
          <w:b/>
        </w:rPr>
      </w:pPr>
    </w:p>
    <w:p w14:paraId="1196B82E" w14:textId="63E1EEBC" w:rsidR="00C535A4" w:rsidRDefault="00C535A4" w:rsidP="00E91ED3">
      <w:pPr>
        <w:rPr>
          <w:b/>
        </w:rPr>
      </w:pPr>
    </w:p>
    <w:p w14:paraId="3A5D6BAA" w14:textId="77777777" w:rsidR="00C535A4" w:rsidRDefault="00C535A4" w:rsidP="00E91ED3">
      <w:pPr>
        <w:rPr>
          <w:b/>
        </w:rPr>
      </w:pPr>
    </w:p>
    <w:p w14:paraId="08597377" w14:textId="0E654FC1" w:rsidR="0092550E" w:rsidRDefault="0092550E" w:rsidP="00E91ED3">
      <w:pPr>
        <w:rPr>
          <w:b/>
        </w:rPr>
      </w:pPr>
    </w:p>
    <w:p w14:paraId="7EF06936" w14:textId="15FBB922" w:rsidR="0092550E" w:rsidRDefault="00972B8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EE840" wp14:editId="76C8C30D">
                <wp:simplePos x="0" y="0"/>
                <wp:positionH relativeFrom="margin">
                  <wp:posOffset>2121403</wp:posOffset>
                </wp:positionH>
                <wp:positionV relativeFrom="paragraph">
                  <wp:posOffset>17657</wp:posOffset>
                </wp:positionV>
                <wp:extent cx="2085975" cy="587872"/>
                <wp:effectExtent l="57150" t="57150" r="371475" b="346075"/>
                <wp:wrapNone/>
                <wp:docPr id="17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B8AA38B" w14:textId="7A953E10" w:rsidR="00E376EA" w:rsidRPr="00DF1F9C" w:rsidRDefault="00E376EA" w:rsidP="00E376E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</w:t>
                            </w:r>
                            <w:r w:rsidR="00F3510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EE840" id="_x0000_s1035" style="position:absolute;margin-left:167.05pt;margin-top:1.4pt;width:164.25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5B8AA38B" w14:textId="7A953E10" w:rsidR="00E376EA" w:rsidRPr="00DF1F9C" w:rsidRDefault="00E376EA" w:rsidP="00E376EA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</w:t>
                      </w:r>
                      <w:r w:rsidR="00F35103">
                        <w:rPr>
                          <w:rFonts w:ascii="Tahoma" w:hAnsi="Tahoma" w:cs="Tahoma"/>
                          <w:b/>
                          <w:color w:val="FFFF00"/>
                        </w:rPr>
                        <w:t>Konusu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CC39DA" w14:textId="34A0C03D" w:rsidR="00686461" w:rsidRDefault="00686461" w:rsidP="00E91ED3">
      <w:pPr>
        <w:rPr>
          <w:b/>
        </w:rPr>
      </w:pPr>
    </w:p>
    <w:p w14:paraId="5CF70673" w14:textId="77777777" w:rsidR="00972B83" w:rsidRDefault="00972B83" w:rsidP="00E91ED3">
      <w:pPr>
        <w:rPr>
          <w:b/>
        </w:rPr>
      </w:pPr>
    </w:p>
    <w:p w14:paraId="00B7EC4E" w14:textId="59DFC3ED" w:rsidR="00686461" w:rsidRDefault="00972B8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57511" wp14:editId="723BD72F">
                <wp:simplePos x="0" y="0"/>
                <wp:positionH relativeFrom="margin">
                  <wp:posOffset>92776</wp:posOffset>
                </wp:positionH>
                <wp:positionV relativeFrom="paragraph">
                  <wp:posOffset>154610</wp:posOffset>
                </wp:positionV>
                <wp:extent cx="6181725" cy="1683867"/>
                <wp:effectExtent l="57150" t="57150" r="352425" b="33591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68386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6E1CDC5" w14:textId="4711FADB" w:rsidR="004C545A" w:rsidRPr="001C3DFE" w:rsidRDefault="004C545A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28</w:t>
                            </w:r>
                          </w:p>
                          <w:p w14:paraId="45B4A605" w14:textId="2276BE01" w:rsidR="007978A4" w:rsidRPr="001C3DFE" w:rsidRDefault="004C545A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Öğrencinin danışmanıyla birlikte </w:t>
                            </w:r>
                            <w:r w:rsidR="007978A4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belirlediği tez </w:t>
                            </w:r>
                            <w:r w:rsidR="00851FA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konusu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anabilim/anasanat dalı başkanlığı tarafından </w:t>
                            </w:r>
                            <w:r w:rsidR="00F3510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ikinci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496AF6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="007978A4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arıyılın sonuna kadar Enstitüye bildirilir. </w:t>
                            </w:r>
                            <w:r w:rsidR="00F3510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 konusu</w:t>
                            </w:r>
                            <w:r w:rsidR="007978A4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Enstitü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="007978A4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önetim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="007978A4"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urulunun kararı ile kesinleşir.</w:t>
                            </w:r>
                          </w:p>
                          <w:p w14:paraId="2F9FF58E" w14:textId="594FBD37" w:rsidR="004C545A" w:rsidRPr="001C3DFE" w:rsidRDefault="007978A4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Tez, danışmanın gözetimi, yönlendirmesi ve denetimi altında öğrenci tarafından, yetkili birimlerce belirlenmiş kurallara uygun olarak hazırlanır.</w:t>
                            </w:r>
                          </w:p>
                          <w:p w14:paraId="6742E60E" w14:textId="77777777" w:rsidR="007978A4" w:rsidRPr="00333E1B" w:rsidRDefault="007978A4" w:rsidP="004C545A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  <w:p w14:paraId="5C066730" w14:textId="0F2699AA" w:rsidR="004C545A" w:rsidRPr="00D25573" w:rsidRDefault="004C545A" w:rsidP="004C545A">
                            <w:pPr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57511" id="Yuvarlatılmış Dikdörtgen 2" o:spid="_x0000_s1036" style="position:absolute;margin-left:7.3pt;margin-top:12.15pt;width:486.75pt;height:132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56E1CDC5" w14:textId="4711FADB" w:rsidR="004C545A" w:rsidRPr="001C3DFE" w:rsidRDefault="004C545A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Madde 28</w:t>
                      </w:r>
                    </w:p>
                    <w:p w14:paraId="45B4A605" w14:textId="2276BE01" w:rsidR="007978A4" w:rsidRPr="001C3DFE" w:rsidRDefault="004C545A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Öğrencinin danışmanıyla birlikte </w:t>
                      </w:r>
                      <w:r w:rsidR="007978A4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belirlediği tez </w:t>
                      </w:r>
                      <w:r w:rsidR="00851FA1">
                        <w:rPr>
                          <w:rFonts w:ascii="Tahoma" w:hAnsi="Tahoma" w:cs="Tahoma"/>
                          <w:b/>
                          <w:color w:val="FFFF00"/>
                        </w:rPr>
                        <w:t>konusu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anabilim/anasanat dalı başkanlığı tarafından </w:t>
                      </w:r>
                      <w:r w:rsidR="00F35103">
                        <w:rPr>
                          <w:rFonts w:ascii="Tahoma" w:hAnsi="Tahoma" w:cs="Tahoma"/>
                          <w:b/>
                          <w:color w:val="FFFF00"/>
                        </w:rPr>
                        <w:t>ikinci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496AF6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="007978A4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arıyılın sonuna kadar Enstitüye bildirilir. </w:t>
                      </w:r>
                      <w:r w:rsidR="00F35103">
                        <w:rPr>
                          <w:rFonts w:ascii="Tahoma" w:hAnsi="Tahoma" w:cs="Tahoma"/>
                          <w:b/>
                          <w:color w:val="FFFF00"/>
                        </w:rPr>
                        <w:t>Tez konusu</w:t>
                      </w:r>
                      <w:r w:rsidR="007978A4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Enstitü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="007978A4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önetim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="007978A4"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urulunun kararı ile kesinleşir.</w:t>
                      </w:r>
                    </w:p>
                    <w:p w14:paraId="2F9FF58E" w14:textId="594FBD37" w:rsidR="004C545A" w:rsidRPr="001C3DFE" w:rsidRDefault="007978A4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Tez, danışmanın gözetimi, yönlendirmesi ve denetimi altında öğrenci tarafından, yetkili birimlerce belirlenmiş kurallara uygun olarak hazırlanır.</w:t>
                      </w:r>
                    </w:p>
                    <w:p w14:paraId="6742E60E" w14:textId="77777777" w:rsidR="007978A4" w:rsidRPr="00333E1B" w:rsidRDefault="007978A4" w:rsidP="004C545A">
                      <w:pPr>
                        <w:rPr>
                          <w:b/>
                          <w:color w:val="FFFF00"/>
                        </w:rPr>
                      </w:pPr>
                    </w:p>
                    <w:p w14:paraId="5C066730" w14:textId="0F2699AA" w:rsidR="004C545A" w:rsidRPr="00D25573" w:rsidRDefault="004C545A" w:rsidP="004C545A">
                      <w:pPr>
                        <w:rPr>
                          <w:b/>
                          <w:color w:val="253356" w:themeColor="accent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77F391" w14:textId="022ED64C" w:rsidR="00686461" w:rsidRDefault="00686461" w:rsidP="00E91ED3">
      <w:pPr>
        <w:rPr>
          <w:b/>
        </w:rPr>
      </w:pPr>
    </w:p>
    <w:p w14:paraId="4B1D4AAF" w14:textId="0B245D16" w:rsidR="00686461" w:rsidRDefault="00686461" w:rsidP="00E91ED3">
      <w:pPr>
        <w:rPr>
          <w:b/>
        </w:rPr>
      </w:pPr>
    </w:p>
    <w:p w14:paraId="147418AD" w14:textId="03F0D62B" w:rsidR="00686461" w:rsidRDefault="00686461" w:rsidP="00E91ED3">
      <w:pPr>
        <w:rPr>
          <w:b/>
        </w:rPr>
      </w:pPr>
    </w:p>
    <w:p w14:paraId="00134CD9" w14:textId="449D1CA3" w:rsidR="00254D7C" w:rsidRDefault="00254D7C" w:rsidP="00E91ED3">
      <w:pPr>
        <w:rPr>
          <w:b/>
        </w:rPr>
      </w:pPr>
    </w:p>
    <w:p w14:paraId="34D91833" w14:textId="58E16CA6" w:rsidR="00254D7C" w:rsidRDefault="00254D7C" w:rsidP="00E91ED3">
      <w:pPr>
        <w:rPr>
          <w:b/>
        </w:rPr>
      </w:pPr>
    </w:p>
    <w:p w14:paraId="0051D7F5" w14:textId="087C5C0D" w:rsidR="00254D7C" w:rsidRDefault="00254D7C" w:rsidP="00E91ED3">
      <w:pPr>
        <w:rPr>
          <w:b/>
        </w:rPr>
      </w:pPr>
    </w:p>
    <w:p w14:paraId="00C42DA0" w14:textId="77777777" w:rsidR="00972B83" w:rsidRDefault="00972B83" w:rsidP="00E91ED3">
      <w:pPr>
        <w:rPr>
          <w:b/>
        </w:rPr>
      </w:pPr>
    </w:p>
    <w:p w14:paraId="638716FD" w14:textId="67F7DB1C" w:rsidR="00254D7C" w:rsidRDefault="0092550E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6CCF9" wp14:editId="16DE4C42">
                <wp:simplePos x="0" y="0"/>
                <wp:positionH relativeFrom="margin">
                  <wp:posOffset>2145846</wp:posOffset>
                </wp:positionH>
                <wp:positionV relativeFrom="paragraph">
                  <wp:posOffset>138496</wp:posOffset>
                </wp:positionV>
                <wp:extent cx="2085975" cy="587872"/>
                <wp:effectExtent l="57150" t="57150" r="371475" b="346075"/>
                <wp:wrapNone/>
                <wp:docPr id="18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6A60AAB4" w14:textId="6D664C1B" w:rsidR="00A612C9" w:rsidRPr="00DF1F9C" w:rsidRDefault="00A612C9" w:rsidP="00A612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6CCF9" id="_x0000_s1037" style="position:absolute;margin-left:168.95pt;margin-top:10.9pt;width:164.25pt;height:46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6A60AAB4" w14:textId="6D664C1B" w:rsidR="00A612C9" w:rsidRPr="00DF1F9C" w:rsidRDefault="00A612C9" w:rsidP="00A612C9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Jüri Belirlenmesi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5DC236" w14:textId="09277601" w:rsidR="00D25573" w:rsidRDefault="00D25573" w:rsidP="00E91ED3">
      <w:pPr>
        <w:rPr>
          <w:b/>
        </w:rPr>
      </w:pPr>
    </w:p>
    <w:p w14:paraId="2A04F065" w14:textId="6920359F" w:rsidR="00A612C9" w:rsidRDefault="00A612C9" w:rsidP="00E91ED3">
      <w:pPr>
        <w:rPr>
          <w:b/>
        </w:rPr>
      </w:pPr>
    </w:p>
    <w:p w14:paraId="13B61711" w14:textId="77777777" w:rsidR="00972B83" w:rsidRDefault="00972B83" w:rsidP="00E91ED3">
      <w:pPr>
        <w:rPr>
          <w:b/>
        </w:rPr>
      </w:pPr>
    </w:p>
    <w:p w14:paraId="0AA77E33" w14:textId="06FC0ACC" w:rsidR="0092550E" w:rsidRDefault="0092550E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0C689" wp14:editId="7C0A05BE">
                <wp:simplePos x="0" y="0"/>
                <wp:positionH relativeFrom="margin">
                  <wp:posOffset>231074</wp:posOffset>
                </wp:positionH>
                <wp:positionV relativeFrom="paragraph">
                  <wp:posOffset>125334</wp:posOffset>
                </wp:positionV>
                <wp:extent cx="6134100" cy="1822450"/>
                <wp:effectExtent l="57150" t="57150" r="323850" b="3492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8224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8423ADD" w14:textId="26D9F347" w:rsidR="00327FEA" w:rsidRPr="001C3DFE" w:rsidRDefault="0075035E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Madde 29 </w:t>
                            </w:r>
                          </w:p>
                          <w:p w14:paraId="231DF395" w14:textId="341E4CCF" w:rsidR="0075035E" w:rsidRPr="001C3DFE" w:rsidRDefault="0075035E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Savunma sınavı jürisi, danışmanın tavsiyesine istinaden anabilim/anasanat dalı başkanlığının teklifi ve </w:t>
                            </w:r>
                            <w:r w:rsid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nstitü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önetim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urulunun kararı ile belirlenir.</w:t>
                            </w:r>
                          </w:p>
                          <w:p w14:paraId="05B45B8F" w14:textId="18B89648" w:rsidR="0075035E" w:rsidRPr="001C3DFE" w:rsidRDefault="0075035E" w:rsidP="001C3DF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Jüri, </w:t>
                            </w:r>
                            <w:r w:rsid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nstitü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önetim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urulunun ilgili kararından itibaren </w:t>
                            </w:r>
                            <w:r w:rsidR="00A612C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2</w:t>
                            </w:r>
                            <w:r w:rsidRPr="001C3DF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ay içinde, üye tam sayısı ile toplanarak öğrenciyi savunma sınavına alır.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0C689" id="Yuvarlatılmış Dikdörtgen 14" o:spid="_x0000_s1038" style="position:absolute;margin-left:18.2pt;margin-top:9.85pt;width:483pt;height:1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28423ADD" w14:textId="26D9F347" w:rsidR="00327FEA" w:rsidRPr="001C3DFE" w:rsidRDefault="0075035E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Madde 29 </w:t>
                      </w:r>
                    </w:p>
                    <w:p w14:paraId="231DF395" w14:textId="341E4CCF" w:rsidR="0075035E" w:rsidRPr="001C3DFE" w:rsidRDefault="0075035E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Savunma sınavı jürisi, danışmanın tavsiyesine istinaden anabilim/anasanat dalı başkanlığının teklifi ve </w:t>
                      </w:r>
                      <w:r w:rsidR="001C3DFE"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nstitü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önetim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>urulunun kararı ile belirlenir.</w:t>
                      </w:r>
                    </w:p>
                    <w:p w14:paraId="05B45B8F" w14:textId="18B89648" w:rsidR="0075035E" w:rsidRPr="001C3DFE" w:rsidRDefault="0075035E" w:rsidP="001C3DFE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Jüri, </w:t>
                      </w:r>
                      <w:r w:rsidR="001C3DFE"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nstitü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önetim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urulunun ilgili kararından itibaren </w:t>
                      </w:r>
                      <w:r w:rsidR="00A612C9">
                        <w:rPr>
                          <w:rFonts w:ascii="Tahoma" w:hAnsi="Tahoma" w:cs="Tahoma"/>
                          <w:b/>
                          <w:color w:val="FFFF00"/>
                        </w:rPr>
                        <w:t>2</w:t>
                      </w:r>
                      <w:r w:rsidRPr="001C3DF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ay içinde, üye tam sayısı ile toplanarak öğrenciyi savunma sınavına alır.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A1D9AF" w14:textId="5C2B5F83" w:rsidR="00686461" w:rsidRDefault="00686461" w:rsidP="00E91ED3">
      <w:pPr>
        <w:rPr>
          <w:b/>
        </w:rPr>
      </w:pPr>
    </w:p>
    <w:p w14:paraId="27413F38" w14:textId="4D410D95" w:rsidR="00203D01" w:rsidRDefault="00203D01" w:rsidP="00203D01">
      <w:pPr>
        <w:rPr>
          <w:lang w:val="tr-TR"/>
        </w:rPr>
      </w:pPr>
    </w:p>
    <w:p w14:paraId="2565EE83" w14:textId="13CA29C0" w:rsidR="00893425" w:rsidRDefault="00893425" w:rsidP="00203D01">
      <w:pPr>
        <w:rPr>
          <w:lang w:val="tr-TR"/>
        </w:rPr>
      </w:pPr>
    </w:p>
    <w:p w14:paraId="759C9524" w14:textId="70606794" w:rsidR="00893425" w:rsidRDefault="00893425" w:rsidP="00203D01">
      <w:pPr>
        <w:rPr>
          <w:lang w:val="tr-TR"/>
        </w:rPr>
      </w:pPr>
    </w:p>
    <w:p w14:paraId="3D729705" w14:textId="70187733" w:rsidR="00A612C9" w:rsidRDefault="00A612C9" w:rsidP="00203D01">
      <w:pPr>
        <w:rPr>
          <w:lang w:val="tr-TR"/>
        </w:rPr>
      </w:pPr>
    </w:p>
    <w:p w14:paraId="62CFA6F3" w14:textId="4B9F95C8" w:rsidR="0092550E" w:rsidRDefault="0092550E" w:rsidP="00203D01">
      <w:pPr>
        <w:rPr>
          <w:lang w:val="tr-TR"/>
        </w:rPr>
      </w:pPr>
      <w:r>
        <w:rPr>
          <w:b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B4E606" wp14:editId="53578C8E">
                <wp:simplePos x="0" y="0"/>
                <wp:positionH relativeFrom="margin">
                  <wp:posOffset>2130986</wp:posOffset>
                </wp:positionH>
                <wp:positionV relativeFrom="paragraph">
                  <wp:posOffset>69850</wp:posOffset>
                </wp:positionV>
                <wp:extent cx="2085975" cy="587872"/>
                <wp:effectExtent l="57150" t="57150" r="371475" b="346075"/>
                <wp:wrapNone/>
                <wp:docPr id="19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5FE201D" w14:textId="26CBFBB9" w:rsidR="00BF676D" w:rsidRPr="00DF1F9C" w:rsidRDefault="00BF676D" w:rsidP="00BF67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 Savunması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4E606" id="_x0000_s1039" style="position:absolute;margin-left:167.8pt;margin-top:5.5pt;width:164.25pt;height:46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15FE201D" w14:textId="26CBFBB9" w:rsidR="00BF676D" w:rsidRPr="00DF1F9C" w:rsidRDefault="00BF676D" w:rsidP="00BF676D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 Savunması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B6A140" w14:textId="618FE35F" w:rsidR="00A612C9" w:rsidRDefault="00A612C9" w:rsidP="00203D01">
      <w:pPr>
        <w:rPr>
          <w:lang w:val="tr-TR"/>
        </w:rPr>
      </w:pPr>
    </w:p>
    <w:p w14:paraId="654D99EE" w14:textId="310A621A" w:rsidR="00BF676D" w:rsidRDefault="00BF676D" w:rsidP="00203D01">
      <w:pPr>
        <w:rPr>
          <w:lang w:val="tr-TR"/>
        </w:rPr>
      </w:pPr>
    </w:p>
    <w:p w14:paraId="76625BAE" w14:textId="5A41115F" w:rsidR="00972B83" w:rsidRDefault="00BC57B4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1DA17" wp14:editId="22E81049">
                <wp:simplePos x="0" y="0"/>
                <wp:positionH relativeFrom="margin">
                  <wp:posOffset>257175</wp:posOffset>
                </wp:positionH>
                <wp:positionV relativeFrom="paragraph">
                  <wp:posOffset>201295</wp:posOffset>
                </wp:positionV>
                <wp:extent cx="6019800" cy="2419350"/>
                <wp:effectExtent l="38100" t="57150" r="342900" b="3619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419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64AC40BD" w14:textId="33AF827A" w:rsidR="00DE292C" w:rsidRDefault="00DE292C" w:rsidP="00E36EF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30</w:t>
                            </w:r>
                          </w:p>
                          <w:p w14:paraId="6F2D5484" w14:textId="2DE44726" w:rsidR="00BC57B4" w:rsidRPr="00E36EF9" w:rsidRDefault="00BC57B4" w:rsidP="00E36EF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Öğrencinin savunma sınavına girebilmesi için tezinden ürettiği en az bir çalışmanın hakemli</w:t>
                            </w:r>
                            <w:r w:rsidRPr="006A536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bilimsel toplantıya/yayına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başvurusunun yapılması gerekir.</w:t>
                            </w:r>
                          </w:p>
                          <w:p w14:paraId="1BFE8F49" w14:textId="2327F20F" w:rsidR="00DE292C" w:rsidRPr="00E36EF9" w:rsidRDefault="00DE292C" w:rsidP="00E36EF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Öğrenci, yedek üyeler dâhil olmak üzere jüri üyelerinin tamamına, tezini danışman tarafından savunulabilir bulunan nüshasını, savunma sınavı tarihinden en geç </w:t>
                            </w:r>
                            <w:r w:rsidR="00BF676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15</w:t>
                            </w: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önce teslim eder.</w:t>
                            </w:r>
                          </w:p>
                          <w:p w14:paraId="24C63AE2" w14:textId="519EF315" w:rsidR="00DE292C" w:rsidRPr="00E36EF9" w:rsidRDefault="00DE292C" w:rsidP="00E36EF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 sınavı, tezin sunulması ve soru</w:t>
                            </w:r>
                            <w:r w:rsidR="00BF676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-</w:t>
                            </w: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cevap bölümlerinden oluşur, süresi en az 60 dakikadır</w:t>
                            </w:r>
                            <w:r w:rsidR="001979AE"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19787664" w14:textId="1D666D30" w:rsidR="004F0D45" w:rsidRPr="00E36EF9" w:rsidRDefault="004F0D45" w:rsidP="00E36EF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</w:t>
                            </w:r>
                            <w:r w:rsid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tez</w:t>
                            </w:r>
                            <w:r w:rsidRPr="00E36EF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hakkında en az salt çoğunlukla kabul, ret veya düzeltme kararı verir.</w:t>
                            </w:r>
                          </w:p>
                          <w:p w14:paraId="0D8BEB98" w14:textId="77777777" w:rsidR="004F0D45" w:rsidRPr="00333E1B" w:rsidRDefault="004F0D45" w:rsidP="00DE292C">
                            <w:pPr>
                              <w:rPr>
                                <w:b/>
                                <w:color w:val="FFFF00"/>
                                <w:u w:val="single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DA17" id="Yuvarlatılmış Dikdörtgen 4" o:spid="_x0000_s1040" style="position:absolute;margin-left:20.25pt;margin-top:15.85pt;width:474pt;height:19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64AC40BD" w14:textId="33AF827A" w:rsidR="00DE292C" w:rsidRDefault="00DE292C" w:rsidP="00E36EF9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>Madde 30</w:t>
                      </w:r>
                    </w:p>
                    <w:p w14:paraId="6F2D5484" w14:textId="2DE44726" w:rsidR="00BC57B4" w:rsidRPr="00E36EF9" w:rsidRDefault="00BC57B4" w:rsidP="00E36EF9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Öğrencinin savunma sınavına girebilmesi için tezinden ürettiği en az bir çalışmanın hakemli</w:t>
                      </w:r>
                      <w:r w:rsidRPr="006A536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bilimsel toplantıya/yayına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başvurusunun yapılması gerekir.</w:t>
                      </w:r>
                    </w:p>
                    <w:p w14:paraId="1BFE8F49" w14:textId="2327F20F" w:rsidR="00DE292C" w:rsidRPr="00E36EF9" w:rsidRDefault="00DE292C" w:rsidP="00E36EF9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Öğrenci, yedek üyeler dâhil olmak üzere jüri üyelerinin tamamına, tezini danışman tarafından savunulabilir bulunan nüshasını, savunma sınavı tarihinden en geç </w:t>
                      </w:r>
                      <w:r w:rsidR="00BF676D">
                        <w:rPr>
                          <w:rFonts w:ascii="Tahoma" w:hAnsi="Tahoma" w:cs="Tahoma"/>
                          <w:b/>
                          <w:color w:val="FFFF00"/>
                        </w:rPr>
                        <w:t>15</w:t>
                      </w: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önce teslim eder.</w:t>
                      </w:r>
                    </w:p>
                    <w:p w14:paraId="24C63AE2" w14:textId="519EF315" w:rsidR="00DE292C" w:rsidRPr="00E36EF9" w:rsidRDefault="00DE292C" w:rsidP="00E36EF9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>Savunma sınavı, tezin sunulması ve soru</w:t>
                      </w:r>
                      <w:r w:rsidR="00BF676D">
                        <w:rPr>
                          <w:rFonts w:ascii="Tahoma" w:hAnsi="Tahoma" w:cs="Tahoma"/>
                          <w:b/>
                          <w:color w:val="FFFF00"/>
                        </w:rPr>
                        <w:t>-</w:t>
                      </w: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>cevap bölümlerinden oluşur, süresi en az 60 dakikadır</w:t>
                      </w:r>
                      <w:r w:rsidR="001979AE"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19787664" w14:textId="1D666D30" w:rsidR="004F0D45" w:rsidRPr="00E36EF9" w:rsidRDefault="004F0D45" w:rsidP="00E36EF9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>Jüri</w:t>
                      </w:r>
                      <w:r w:rsidR="00E36EF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tez</w:t>
                      </w:r>
                      <w:r w:rsidRPr="00E36EF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hakkında en az salt çoğunlukla kabul, ret veya düzeltme kararı verir.</w:t>
                      </w:r>
                    </w:p>
                    <w:p w14:paraId="0D8BEB98" w14:textId="77777777" w:rsidR="004F0D45" w:rsidRPr="00333E1B" w:rsidRDefault="004F0D45" w:rsidP="00DE292C">
                      <w:pPr>
                        <w:rPr>
                          <w:b/>
                          <w:color w:val="FFFF00"/>
                          <w:u w:val="single"/>
                          <w:lang w:val="tr-T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FF80DB" w14:textId="2BCA52A3" w:rsidR="00972B83" w:rsidRDefault="00972B83" w:rsidP="00203D01">
      <w:pPr>
        <w:rPr>
          <w:lang w:val="tr-TR"/>
        </w:rPr>
      </w:pPr>
    </w:p>
    <w:p w14:paraId="2ECFDB7E" w14:textId="0812F4AC" w:rsidR="00BF676D" w:rsidRDefault="00BF676D" w:rsidP="00203D01">
      <w:pPr>
        <w:rPr>
          <w:lang w:val="tr-TR"/>
        </w:rPr>
      </w:pPr>
    </w:p>
    <w:p w14:paraId="45638550" w14:textId="0389F883" w:rsidR="00BF676D" w:rsidRDefault="00BF676D" w:rsidP="00203D01">
      <w:pPr>
        <w:rPr>
          <w:lang w:val="tr-TR"/>
        </w:rPr>
      </w:pPr>
    </w:p>
    <w:p w14:paraId="48C4A92E" w14:textId="0249BDC9" w:rsidR="00893425" w:rsidRDefault="00893425" w:rsidP="00203D01">
      <w:pPr>
        <w:rPr>
          <w:lang w:val="tr-TR"/>
        </w:rPr>
      </w:pPr>
    </w:p>
    <w:p w14:paraId="0CE436CD" w14:textId="0D4CCA60" w:rsidR="00463ACA" w:rsidRDefault="00463ACA" w:rsidP="00203D01">
      <w:pPr>
        <w:rPr>
          <w:lang w:val="tr-TR"/>
        </w:rPr>
      </w:pPr>
    </w:p>
    <w:p w14:paraId="5166DB21" w14:textId="659F9762" w:rsidR="00463ACA" w:rsidRDefault="00463ACA" w:rsidP="00203D01">
      <w:pPr>
        <w:rPr>
          <w:lang w:val="tr-TR"/>
        </w:rPr>
      </w:pPr>
    </w:p>
    <w:p w14:paraId="54195E78" w14:textId="74C760CE" w:rsidR="00463ACA" w:rsidRDefault="00463ACA" w:rsidP="00203D01">
      <w:pPr>
        <w:rPr>
          <w:lang w:val="tr-TR"/>
        </w:rPr>
      </w:pPr>
    </w:p>
    <w:p w14:paraId="702541A1" w14:textId="1581BF4D" w:rsidR="00463ACA" w:rsidRDefault="00463ACA" w:rsidP="00203D01">
      <w:pPr>
        <w:rPr>
          <w:lang w:val="tr-TR"/>
        </w:rPr>
      </w:pPr>
    </w:p>
    <w:p w14:paraId="0373B129" w14:textId="781450EF" w:rsidR="00463ACA" w:rsidRDefault="00463ACA" w:rsidP="00203D01">
      <w:pPr>
        <w:rPr>
          <w:lang w:val="tr-TR"/>
        </w:rPr>
      </w:pPr>
    </w:p>
    <w:p w14:paraId="22BFC40F" w14:textId="46B25EB9" w:rsidR="00972B83" w:rsidRDefault="00972B83" w:rsidP="00203D01">
      <w:pPr>
        <w:rPr>
          <w:lang w:val="tr-TR"/>
        </w:rPr>
      </w:pPr>
    </w:p>
    <w:p w14:paraId="40649D0B" w14:textId="327C33BC" w:rsidR="00972B83" w:rsidRDefault="00972B83" w:rsidP="00203D01">
      <w:pPr>
        <w:rPr>
          <w:lang w:val="tr-TR"/>
        </w:rPr>
      </w:pPr>
    </w:p>
    <w:p w14:paraId="128370C7" w14:textId="0BBBBF7E" w:rsidR="00972B83" w:rsidRDefault="00972B83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A114B" wp14:editId="03836724">
                <wp:simplePos x="0" y="0"/>
                <wp:positionH relativeFrom="margin">
                  <wp:posOffset>2208811</wp:posOffset>
                </wp:positionH>
                <wp:positionV relativeFrom="paragraph">
                  <wp:posOffset>51435</wp:posOffset>
                </wp:positionV>
                <wp:extent cx="2085975" cy="587375"/>
                <wp:effectExtent l="57150" t="57150" r="371475" b="346075"/>
                <wp:wrapNone/>
                <wp:docPr id="20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375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5466E9D" w14:textId="2E9F0D3B" w:rsidR="00663E45" w:rsidRPr="00DF1F9C" w:rsidRDefault="00663E45" w:rsidP="00663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 Düzeltme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A114B" id="_x0000_s1041" style="position:absolute;margin-left:173.9pt;margin-top:4.05pt;width:164.25pt;height:4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55466E9D" w14:textId="2E9F0D3B" w:rsidR="00663E45" w:rsidRPr="00DF1F9C" w:rsidRDefault="00663E45" w:rsidP="00663E45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 Düzeltme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6EA18C" w14:textId="64938E02" w:rsidR="00972B83" w:rsidRDefault="00972B83" w:rsidP="00203D01">
      <w:pPr>
        <w:rPr>
          <w:lang w:val="tr-TR"/>
        </w:rPr>
      </w:pPr>
    </w:p>
    <w:p w14:paraId="25CAA1ED" w14:textId="11C0687A" w:rsidR="00972B83" w:rsidRDefault="00972B83" w:rsidP="00203D01">
      <w:pPr>
        <w:rPr>
          <w:lang w:val="tr-TR"/>
        </w:rPr>
      </w:pPr>
    </w:p>
    <w:p w14:paraId="1D74DB67" w14:textId="2711B20C" w:rsidR="00972B83" w:rsidRDefault="00972B83" w:rsidP="00203D01">
      <w:pPr>
        <w:rPr>
          <w:lang w:val="tr-TR"/>
        </w:rPr>
      </w:pPr>
    </w:p>
    <w:p w14:paraId="6CE82F9A" w14:textId="77777777" w:rsidR="00972B83" w:rsidRDefault="00972B83" w:rsidP="00203D01">
      <w:pPr>
        <w:rPr>
          <w:lang w:val="tr-TR"/>
        </w:rPr>
      </w:pPr>
    </w:p>
    <w:p w14:paraId="23F37DA7" w14:textId="0E386D6D" w:rsidR="004F0D45" w:rsidRDefault="00522E5C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AB163D" wp14:editId="52AEBE3F">
                <wp:simplePos x="0" y="0"/>
                <wp:positionH relativeFrom="margin">
                  <wp:posOffset>315273</wp:posOffset>
                </wp:positionH>
                <wp:positionV relativeFrom="paragraph">
                  <wp:posOffset>64770</wp:posOffset>
                </wp:positionV>
                <wp:extent cx="5886450" cy="1588770"/>
                <wp:effectExtent l="57150" t="57150" r="342900" b="33528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5887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8838E76" w14:textId="5963A215" w:rsidR="004F0D45" w:rsidRPr="00E36EF9" w:rsidRDefault="004F0D45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Madde 30 </w:t>
                            </w:r>
                          </w:p>
                          <w:p w14:paraId="564D4C24" w14:textId="77777777" w:rsidR="004F0D45" w:rsidRPr="00333E1B" w:rsidRDefault="004F0D45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Tezi hakkında düzeltme kararı verilen öğrenci, talep edilen düzeltmeleri tamamlayarak, karar tarihinden itibaren programın azamî süresini aşmayacak şekilde en geç 3 ay içinde tekrar savunmaya girer. </w:t>
                            </w:r>
                          </w:p>
                          <w:p w14:paraId="42DADC3B" w14:textId="571040AD" w:rsidR="004F0D45" w:rsidRPr="00333E1B" w:rsidRDefault="004F0D45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Bu savunma sınavında da tezi hakkında ret kararı verilen öğrencinin Üniversite ile ilişiği kesilir.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B163D" id="Yuvarlatılmış Dikdörtgen 5" o:spid="_x0000_s1042" style="position:absolute;margin-left:24.8pt;margin-top:5.1pt;width:463.5pt;height:12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78838E76" w14:textId="5963A215" w:rsidR="004F0D45" w:rsidRPr="00E36EF9" w:rsidRDefault="004F0D45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Madde 30 </w:t>
                      </w:r>
                    </w:p>
                    <w:p w14:paraId="564D4C24" w14:textId="77777777" w:rsidR="004F0D45" w:rsidRPr="00333E1B" w:rsidRDefault="004F0D45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Tezi hakkında düzeltme kararı verilen öğrenci, talep edilen düzeltmeleri tamamlayarak, karar tarihinden itibaren programın azamî süresini aşmayacak şekilde en geç 3 ay içinde tekrar savunmaya girer. </w:t>
                      </w:r>
                    </w:p>
                    <w:p w14:paraId="42DADC3B" w14:textId="571040AD" w:rsidR="004F0D45" w:rsidRPr="00333E1B" w:rsidRDefault="004F0D45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Bu savunma sınavında da tezi hakkında ret kararı verilen öğrencinin Üniversite ile ilişiği kesilir.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EFFE92" w14:textId="275AFF14" w:rsidR="004F0D45" w:rsidRDefault="004F0D45" w:rsidP="00203D01">
      <w:pPr>
        <w:rPr>
          <w:lang w:val="tr-TR"/>
        </w:rPr>
      </w:pPr>
    </w:p>
    <w:p w14:paraId="6F45336C" w14:textId="2F0B99A8" w:rsidR="004F0D45" w:rsidRDefault="004F0D45" w:rsidP="00203D01">
      <w:pPr>
        <w:rPr>
          <w:lang w:val="tr-TR"/>
        </w:rPr>
      </w:pPr>
    </w:p>
    <w:p w14:paraId="345D0F59" w14:textId="1B6A460E" w:rsidR="00E36EF9" w:rsidRDefault="00E36EF9" w:rsidP="00203D01">
      <w:pPr>
        <w:rPr>
          <w:lang w:val="tr-TR"/>
        </w:rPr>
      </w:pPr>
    </w:p>
    <w:p w14:paraId="2B426CB9" w14:textId="39C50891" w:rsidR="00663E45" w:rsidRDefault="00663E45" w:rsidP="00203D01">
      <w:pPr>
        <w:rPr>
          <w:lang w:val="tr-TR"/>
        </w:rPr>
      </w:pPr>
    </w:p>
    <w:p w14:paraId="11B4E5BA" w14:textId="7C6C8CAC" w:rsidR="00663E45" w:rsidRDefault="00663E45" w:rsidP="00203D01">
      <w:pPr>
        <w:rPr>
          <w:lang w:val="tr-TR"/>
        </w:rPr>
      </w:pPr>
    </w:p>
    <w:p w14:paraId="785BC974" w14:textId="77777777" w:rsidR="00972B83" w:rsidRDefault="00972B83" w:rsidP="00203D01">
      <w:pPr>
        <w:rPr>
          <w:lang w:val="tr-TR"/>
        </w:rPr>
      </w:pPr>
    </w:p>
    <w:p w14:paraId="0BE422E5" w14:textId="77777777" w:rsidR="00972B83" w:rsidRDefault="00972B83" w:rsidP="00203D01">
      <w:pPr>
        <w:rPr>
          <w:lang w:val="tr-TR"/>
        </w:rPr>
      </w:pPr>
    </w:p>
    <w:p w14:paraId="19AC3989" w14:textId="77777777" w:rsidR="00972B83" w:rsidRDefault="00972B83" w:rsidP="00203D01">
      <w:pPr>
        <w:rPr>
          <w:lang w:val="tr-TR"/>
        </w:rPr>
      </w:pPr>
    </w:p>
    <w:p w14:paraId="395DFC63" w14:textId="77777777" w:rsidR="00972B83" w:rsidRDefault="00972B83" w:rsidP="00203D01">
      <w:pPr>
        <w:rPr>
          <w:lang w:val="tr-TR"/>
        </w:rPr>
      </w:pPr>
    </w:p>
    <w:p w14:paraId="02F1152A" w14:textId="71DE2116" w:rsidR="00972B83" w:rsidRDefault="00972B83" w:rsidP="00203D01">
      <w:pPr>
        <w:rPr>
          <w:lang w:val="tr-TR"/>
        </w:rPr>
      </w:pPr>
      <w:r>
        <w:rPr>
          <w:b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FBEC1" wp14:editId="10E2B064">
                <wp:simplePos x="0" y="0"/>
                <wp:positionH relativeFrom="margin">
                  <wp:posOffset>2037640</wp:posOffset>
                </wp:positionH>
                <wp:positionV relativeFrom="paragraph">
                  <wp:posOffset>52977</wp:posOffset>
                </wp:positionV>
                <wp:extent cx="2085975" cy="587872"/>
                <wp:effectExtent l="57150" t="57150" r="371475" b="346075"/>
                <wp:wrapNone/>
                <wp:docPr id="2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F72ADB5" w14:textId="1AE2C09E" w:rsidR="00663E45" w:rsidRPr="00DF1F9C" w:rsidRDefault="00663E45" w:rsidP="00663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BEC1" id="_x0000_s1043" style="position:absolute;margin-left:160.45pt;margin-top:4.15pt;width:164.25pt;height:46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3F72ADB5" w14:textId="1AE2C09E" w:rsidR="00663E45" w:rsidRPr="00DF1F9C" w:rsidRDefault="00663E45" w:rsidP="00663E45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 Teslimi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D266D9" w14:textId="77777777" w:rsidR="00972B83" w:rsidRDefault="00972B83" w:rsidP="00203D01">
      <w:pPr>
        <w:rPr>
          <w:lang w:val="tr-TR"/>
        </w:rPr>
      </w:pPr>
    </w:p>
    <w:p w14:paraId="584AE71F" w14:textId="731E70E6" w:rsidR="00E36EF9" w:rsidRDefault="00E36EF9" w:rsidP="00203D01">
      <w:pPr>
        <w:rPr>
          <w:lang w:val="tr-TR"/>
        </w:rPr>
      </w:pPr>
    </w:p>
    <w:p w14:paraId="13FDE2CB" w14:textId="2F77A5F2" w:rsidR="0075035E" w:rsidRDefault="00C723D1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09425" wp14:editId="264ED12B">
                <wp:simplePos x="0" y="0"/>
                <wp:positionH relativeFrom="page">
                  <wp:posOffset>1100946</wp:posOffset>
                </wp:positionH>
                <wp:positionV relativeFrom="paragraph">
                  <wp:posOffset>153670</wp:posOffset>
                </wp:positionV>
                <wp:extent cx="6048375" cy="3850616"/>
                <wp:effectExtent l="57150" t="57150" r="352425" b="340995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85061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6CA85E1" w14:textId="4C01C296" w:rsidR="00387832" w:rsidRPr="00333E1B" w:rsidRDefault="00387832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Madde 34 </w:t>
                            </w:r>
                          </w:p>
                          <w:p w14:paraId="1A9CF4D8" w14:textId="61EFE48D" w:rsidR="00030B0B" w:rsidRPr="00A76BD5" w:rsidRDefault="00086C49" w:rsidP="00030B0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</w:t>
                            </w:r>
                            <w:r w:rsidR="0046767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030B0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”</w:t>
                            </w:r>
                            <w:r w:rsidR="00030B0B" w:rsidRPr="00A76BD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Dönem Projesi ve Tez Yazım ve Basım Kuralları Kılavuzu’’na göre Enstitüye teslim edilmesi şarttır.</w:t>
                            </w:r>
                          </w:p>
                          <w:p w14:paraId="6CAD3AB9" w14:textId="6F433521" w:rsidR="00AB033C" w:rsidRDefault="00074DA8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</w:t>
                            </w:r>
                            <w:r w:rsidR="00387832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avunma sınavının yapıldığı tarihten itibaren </w:t>
                            </w:r>
                            <w:r w:rsidR="00596E3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1</w:t>
                            </w:r>
                            <w:r w:rsidR="00663E4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ay</w:t>
                            </w:r>
                            <w:r w:rsidR="00387832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içinde</w:t>
                            </w:r>
                            <w:r w:rsidR="005A171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öğrenci tarafından </w:t>
                            </w:r>
                            <w:r w:rsidR="005A1711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YÖK Ulusal Tez Merkezine</w:t>
                            </w:r>
                            <w:r w:rsidR="005F172F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5A1711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 girişi yapılara</w:t>
                            </w:r>
                            <w:r w:rsidR="003533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 kaydol</w:t>
                            </w:r>
                            <w:r w:rsidR="005F172F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unmalı ve </w:t>
                            </w:r>
                            <w:r w:rsidR="002D311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veri giriş formu </w:t>
                            </w:r>
                            <w:r w:rsidR="005F172F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çıktısı </w:t>
                            </w:r>
                            <w:r w:rsidR="00865EB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alınmalıdır</w:t>
                            </w:r>
                            <w:r w:rsidR="003533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. </w:t>
                            </w:r>
                            <w:r w:rsidR="005A171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Ardından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bu formun çıktısı ile</w:t>
                            </w:r>
                            <w:r w:rsidR="007B2C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AB033C" w:rsidRP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3 adet deri ciltli t</w:t>
                            </w:r>
                            <w:r w:rsid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ez,</w:t>
                            </w:r>
                            <w:r w:rsidR="00AB033C" w:rsidRP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1 adet tezin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PDF dosyası olarak </w:t>
                            </w:r>
                            <w:r w:rsidR="00AB033C" w:rsidRP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CD kopyası</w:t>
                            </w:r>
                            <w:r w:rsid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ve</w:t>
                            </w:r>
                            <w:r w:rsidR="00AB033C" w:rsidRP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“</w:t>
                            </w:r>
                            <w:r w:rsidR="005B3C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Savunma Sonrası Ciltli </w:t>
                            </w:r>
                            <w:r w:rsidR="00AB033C" w:rsidRPr="00AB033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 Teslim Tutanağı” Enstitüye teslim edilmelidir.</w:t>
                            </w:r>
                          </w:p>
                          <w:p w14:paraId="4FC3F1F4" w14:textId="3DCAD813" w:rsidR="00893425" w:rsidRPr="00333E1B" w:rsidRDefault="00D272D6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 bir nüshası da</w:t>
                            </w:r>
                            <w:r w:rsidR="00387832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Kütüphane ve Dokümantasyon Direktörlüğü</w:t>
                            </w:r>
                            <w:r w:rsidR="00086C4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’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ne PDF olarak ile</w:t>
                            </w:r>
                            <w:r w:rsidR="008C5D8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tilir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. Elektronik ortamda paylaşılacak PDF dosyasının ismi YÖK tarafından öğrenciye verilmiş olan referans numarası olmalıdır. Bu </w:t>
                            </w:r>
                            <w:r w:rsidR="003533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PDF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dosya</w:t>
                            </w:r>
                            <w:r w:rsidR="003533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sının ko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nu bölümüne Referans Numarası</w:t>
                            </w:r>
                            <w:r w:rsidR="00947B6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–</w:t>
                            </w:r>
                            <w:r w:rsidR="00947B6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Yüksek Lisan</w:t>
                            </w:r>
                            <w:r w:rsidR="00EE25D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</w:t>
                            </w:r>
                            <w:r w:rsidR="00947B6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–</w:t>
                            </w:r>
                            <w:r w:rsidR="00947B6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EE25D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Ad</w:t>
                            </w:r>
                            <w:r w:rsidR="00947B6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EE25D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Soyad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yaz</w:t>
                            </w:r>
                            <w:r w:rsidR="008C5D82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ılır</w:t>
                            </w:r>
                            <w:r w:rsidR="003533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4363F23C" w14:textId="6906E465" w:rsidR="00456F0F" w:rsidRPr="00333E1B" w:rsidRDefault="00456F0F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Tezini teslim etmeyen öğrenciye diploma/geçici mezuniyet belgesi verilmez, öğrencilik haklarından yararlandırılmaz ve azamî süresinin dolması halinde Üniversite ile ilişiği kesilir.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09425" id="Yuvarlatılmış Dikdörtgen 16" o:spid="_x0000_s1044" style="position:absolute;margin-left:86.7pt;margin-top:12.1pt;width:476.25pt;height:303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06CA85E1" w14:textId="4C01C296" w:rsidR="00387832" w:rsidRPr="00333E1B" w:rsidRDefault="00387832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Madde 34 </w:t>
                      </w:r>
                    </w:p>
                    <w:p w14:paraId="1A9CF4D8" w14:textId="61EFE48D" w:rsidR="00030B0B" w:rsidRPr="00A76BD5" w:rsidRDefault="00086C49" w:rsidP="00030B0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Tezin</w:t>
                      </w:r>
                      <w:r w:rsidR="00467672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030B0B">
                        <w:rPr>
                          <w:rFonts w:ascii="Tahoma" w:hAnsi="Tahoma" w:cs="Tahoma"/>
                          <w:b/>
                          <w:color w:val="FFFF00"/>
                        </w:rPr>
                        <w:t>”</w:t>
                      </w:r>
                      <w:r w:rsidR="00030B0B" w:rsidRPr="00A76BD5">
                        <w:rPr>
                          <w:rFonts w:ascii="Tahoma" w:hAnsi="Tahoma" w:cs="Tahoma"/>
                          <w:b/>
                          <w:color w:val="FFFF00"/>
                        </w:rPr>
                        <w:t>Dönem Projesi ve Tez Yazım ve Basım Kuralları Kılavuzu’’na göre Enstitüye teslim edilmesi şarttır.</w:t>
                      </w:r>
                    </w:p>
                    <w:p w14:paraId="6CAD3AB9" w14:textId="6F433521" w:rsidR="00AB033C" w:rsidRDefault="00074DA8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S</w:t>
                      </w:r>
                      <w:r w:rsidR="00387832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avunma sınavının yapıldığı tarihten itibaren </w:t>
                      </w:r>
                      <w:r w:rsidR="00596E38">
                        <w:rPr>
                          <w:rFonts w:ascii="Tahoma" w:hAnsi="Tahoma" w:cs="Tahoma"/>
                          <w:b/>
                          <w:color w:val="FFFF00"/>
                        </w:rPr>
                        <w:t>1</w:t>
                      </w:r>
                      <w:r w:rsidR="00663E45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ay</w:t>
                      </w:r>
                      <w:r w:rsidR="00387832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içinde</w:t>
                      </w:r>
                      <w:r w:rsidR="005A171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öğrenci tarafından </w:t>
                      </w:r>
                      <w:r w:rsidR="005A1711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YÖK Ulusal Tez Merkezine</w:t>
                      </w:r>
                      <w:r w:rsidR="005F172F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5A1711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veri girişi yapılara</w:t>
                      </w:r>
                      <w:r w:rsidR="0035337C">
                        <w:rPr>
                          <w:rFonts w:ascii="Tahoma" w:hAnsi="Tahoma" w:cs="Tahoma"/>
                          <w:b/>
                          <w:color w:val="FFFF00"/>
                        </w:rPr>
                        <w:t>k kaydol</w:t>
                      </w:r>
                      <w:r w:rsidR="005F172F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unmalı ve </w:t>
                      </w:r>
                      <w:r w:rsidR="002D311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veri giriş formu </w:t>
                      </w:r>
                      <w:r w:rsidR="005F172F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çıktısı </w:t>
                      </w:r>
                      <w:r w:rsidR="00865EB5">
                        <w:rPr>
                          <w:rFonts w:ascii="Tahoma" w:hAnsi="Tahoma" w:cs="Tahoma"/>
                          <w:b/>
                          <w:color w:val="FFFF00"/>
                        </w:rPr>
                        <w:t>alınmalıdır</w:t>
                      </w:r>
                      <w:r w:rsidR="003533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. </w:t>
                      </w:r>
                      <w:r w:rsidR="005A171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Ardından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bu formun çıktısı ile</w:t>
                      </w:r>
                      <w:r w:rsidR="007B2C4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AB033C" w:rsidRPr="00AB033C">
                        <w:rPr>
                          <w:rFonts w:ascii="Tahoma" w:hAnsi="Tahoma" w:cs="Tahoma"/>
                          <w:b/>
                          <w:color w:val="FFFF00"/>
                        </w:rPr>
                        <w:t>3 adet deri ciltli t</w:t>
                      </w:r>
                      <w:r w:rsidR="00AB033C">
                        <w:rPr>
                          <w:rFonts w:ascii="Tahoma" w:hAnsi="Tahoma" w:cs="Tahoma"/>
                          <w:b/>
                          <w:color w:val="FFFF00"/>
                        </w:rPr>
                        <w:t>ez,</w:t>
                      </w:r>
                      <w:r w:rsidR="00AB033C" w:rsidRPr="00AB033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1 adet tezin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PDF dosyası olarak </w:t>
                      </w:r>
                      <w:r w:rsidR="00AB033C" w:rsidRPr="00AB033C">
                        <w:rPr>
                          <w:rFonts w:ascii="Tahoma" w:hAnsi="Tahoma" w:cs="Tahoma"/>
                          <w:b/>
                          <w:color w:val="FFFF00"/>
                        </w:rPr>
                        <w:t>CD kopyası</w:t>
                      </w:r>
                      <w:r w:rsidR="00AB033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ve</w:t>
                      </w:r>
                      <w:r w:rsidR="00AB033C" w:rsidRPr="00AB033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AB033C">
                        <w:rPr>
                          <w:rFonts w:ascii="Tahoma" w:hAnsi="Tahoma" w:cs="Tahoma"/>
                          <w:b/>
                          <w:color w:val="FFFF00"/>
                        </w:rPr>
                        <w:t>“</w:t>
                      </w:r>
                      <w:r w:rsidR="005B3C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Savunma Sonrası Ciltli </w:t>
                      </w:r>
                      <w:r w:rsidR="00AB033C" w:rsidRPr="00AB033C">
                        <w:rPr>
                          <w:rFonts w:ascii="Tahoma" w:hAnsi="Tahoma" w:cs="Tahoma"/>
                          <w:b/>
                          <w:color w:val="FFFF00"/>
                        </w:rPr>
                        <w:t>Tez Teslim Tutanağı” Enstitüye teslim edilmelidir.</w:t>
                      </w:r>
                    </w:p>
                    <w:p w14:paraId="4FC3F1F4" w14:textId="3DCAD813" w:rsidR="00893425" w:rsidRPr="00333E1B" w:rsidRDefault="00D272D6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Tezin bir nüshası da</w:t>
                      </w:r>
                      <w:r w:rsidR="00387832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Kütüphane ve Dokümantasyon Direktörlüğü</w:t>
                      </w:r>
                      <w:r w:rsidR="00086C49">
                        <w:rPr>
                          <w:rFonts w:ascii="Tahoma" w:hAnsi="Tahoma" w:cs="Tahoma"/>
                          <w:b/>
                          <w:color w:val="FFFF00"/>
                        </w:rPr>
                        <w:t>’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ne PDF olarak ile</w:t>
                      </w:r>
                      <w:r w:rsidR="008C5D82">
                        <w:rPr>
                          <w:rFonts w:ascii="Tahoma" w:hAnsi="Tahoma" w:cs="Tahoma"/>
                          <w:b/>
                          <w:color w:val="FFFF00"/>
                        </w:rPr>
                        <w:t>tilir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. Elektronik ortamda paylaşılacak PDF dosyasının ismi YÖK tarafından öğrenciye verilmiş olan referans numarası olmalıdır. Bu </w:t>
                      </w:r>
                      <w:r w:rsidR="003533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PDF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dosya</w:t>
                      </w:r>
                      <w:r w:rsidR="0035337C">
                        <w:rPr>
                          <w:rFonts w:ascii="Tahoma" w:hAnsi="Tahoma" w:cs="Tahoma"/>
                          <w:b/>
                          <w:color w:val="FFFF00"/>
                        </w:rPr>
                        <w:t>sının ko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nu bölümüne Referans Numarası</w:t>
                      </w:r>
                      <w:r w:rsidR="00947B6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–</w:t>
                      </w:r>
                      <w:r w:rsidR="00947B6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Yüksek Lisan</w:t>
                      </w:r>
                      <w:r w:rsidR="00EE25D4">
                        <w:rPr>
                          <w:rFonts w:ascii="Tahoma" w:hAnsi="Tahoma" w:cs="Tahoma"/>
                          <w:b/>
                          <w:color w:val="FFFF00"/>
                        </w:rPr>
                        <w:t>s</w:t>
                      </w:r>
                      <w:r w:rsidR="00947B6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–</w:t>
                      </w:r>
                      <w:r w:rsidR="00947B6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EE25D4">
                        <w:rPr>
                          <w:rFonts w:ascii="Tahoma" w:hAnsi="Tahoma" w:cs="Tahoma"/>
                          <w:b/>
                          <w:color w:val="FFFF00"/>
                        </w:rPr>
                        <w:t>Ad</w:t>
                      </w:r>
                      <w:r w:rsidR="00947B6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EE25D4">
                        <w:rPr>
                          <w:rFonts w:ascii="Tahoma" w:hAnsi="Tahoma" w:cs="Tahoma"/>
                          <w:b/>
                          <w:color w:val="FFFF00"/>
                        </w:rPr>
                        <w:t>Soyad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yaz</w:t>
                      </w:r>
                      <w:r w:rsidR="008C5D82">
                        <w:rPr>
                          <w:rFonts w:ascii="Tahoma" w:hAnsi="Tahoma" w:cs="Tahoma"/>
                          <w:b/>
                          <w:color w:val="FFFF00"/>
                        </w:rPr>
                        <w:t>ılır</w:t>
                      </w:r>
                      <w:r w:rsidR="0035337C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4363F23C" w14:textId="6906E465" w:rsidR="00456F0F" w:rsidRPr="00333E1B" w:rsidRDefault="00456F0F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Tezini teslim etmeyen öğrenciye diploma/geçici mezuniyet belgesi verilmez, öğrencilik haklarından yararlandırılmaz ve azamî süresinin dolması halinde Üniversite ile ilişiği kesilir.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0F01CAF" w14:textId="1563C48A" w:rsidR="00663E45" w:rsidRDefault="00663E45" w:rsidP="00203D01">
      <w:pPr>
        <w:rPr>
          <w:lang w:val="tr-TR"/>
        </w:rPr>
      </w:pPr>
    </w:p>
    <w:p w14:paraId="0B696AA3" w14:textId="67D0BE63" w:rsidR="00663E45" w:rsidRDefault="00663E45" w:rsidP="00203D01">
      <w:pPr>
        <w:rPr>
          <w:lang w:val="tr-TR"/>
        </w:rPr>
      </w:pPr>
    </w:p>
    <w:p w14:paraId="5CB18C35" w14:textId="2200446E" w:rsidR="00663E45" w:rsidRDefault="00663E45" w:rsidP="00203D01">
      <w:pPr>
        <w:rPr>
          <w:lang w:val="tr-TR"/>
        </w:rPr>
      </w:pPr>
    </w:p>
    <w:p w14:paraId="4C1B7AE0" w14:textId="48E00D90" w:rsidR="0075035E" w:rsidRDefault="0075035E" w:rsidP="00203D01">
      <w:pPr>
        <w:rPr>
          <w:lang w:val="tr-TR"/>
        </w:rPr>
      </w:pPr>
    </w:p>
    <w:p w14:paraId="4C47AC05" w14:textId="22D2DF3E" w:rsidR="00893425" w:rsidRDefault="00893425" w:rsidP="00203D01">
      <w:pPr>
        <w:rPr>
          <w:lang w:val="tr-TR"/>
        </w:rPr>
      </w:pPr>
    </w:p>
    <w:p w14:paraId="556D10AF" w14:textId="24492AA1" w:rsidR="00387832" w:rsidRDefault="00387832" w:rsidP="00203D01">
      <w:pPr>
        <w:rPr>
          <w:lang w:val="tr-TR"/>
        </w:rPr>
      </w:pPr>
    </w:p>
    <w:p w14:paraId="4D868030" w14:textId="7143CE3D" w:rsidR="00387832" w:rsidRDefault="00387832" w:rsidP="00203D01">
      <w:pPr>
        <w:rPr>
          <w:lang w:val="tr-TR"/>
        </w:rPr>
      </w:pPr>
    </w:p>
    <w:p w14:paraId="154A1DE9" w14:textId="36512023" w:rsidR="00387832" w:rsidRDefault="00387832" w:rsidP="00203D01">
      <w:pPr>
        <w:rPr>
          <w:lang w:val="tr-TR"/>
        </w:rPr>
      </w:pPr>
    </w:p>
    <w:p w14:paraId="1D718D30" w14:textId="77777777" w:rsidR="00387832" w:rsidRDefault="00387832" w:rsidP="00203D01">
      <w:pPr>
        <w:rPr>
          <w:lang w:val="tr-TR"/>
        </w:rPr>
      </w:pPr>
    </w:p>
    <w:p w14:paraId="0D6DF591" w14:textId="22A05E59" w:rsidR="00387832" w:rsidRDefault="00387832" w:rsidP="00203D01">
      <w:pPr>
        <w:rPr>
          <w:lang w:val="tr-TR"/>
        </w:rPr>
      </w:pPr>
    </w:p>
    <w:p w14:paraId="28E8DC69" w14:textId="77777777" w:rsidR="00972B83" w:rsidRDefault="00972B83" w:rsidP="00203D01">
      <w:pPr>
        <w:rPr>
          <w:lang w:val="tr-TR"/>
        </w:rPr>
      </w:pPr>
    </w:p>
    <w:p w14:paraId="5B1F69D4" w14:textId="77777777" w:rsidR="00972B83" w:rsidRDefault="00972B83" w:rsidP="00203D01">
      <w:pPr>
        <w:rPr>
          <w:lang w:val="tr-TR"/>
        </w:rPr>
      </w:pPr>
    </w:p>
    <w:p w14:paraId="170E7432" w14:textId="7D8046AF" w:rsidR="00893425" w:rsidRDefault="00893425" w:rsidP="00203D01">
      <w:pPr>
        <w:rPr>
          <w:lang w:val="tr-TR"/>
        </w:rPr>
      </w:pPr>
    </w:p>
    <w:p w14:paraId="3793F46A" w14:textId="5E2D906C" w:rsidR="00893425" w:rsidRDefault="00893425" w:rsidP="00203D01">
      <w:pPr>
        <w:rPr>
          <w:lang w:val="tr-TR"/>
        </w:rPr>
      </w:pPr>
    </w:p>
    <w:p w14:paraId="5DE4EDBD" w14:textId="5D615819" w:rsidR="00972B83" w:rsidRDefault="00972B83" w:rsidP="00203D01">
      <w:pPr>
        <w:rPr>
          <w:lang w:val="tr-TR"/>
        </w:rPr>
      </w:pPr>
    </w:p>
    <w:p w14:paraId="53D226B8" w14:textId="150A6B95" w:rsidR="00972B83" w:rsidRDefault="00112B8B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FED2C9" wp14:editId="008627CF">
                <wp:simplePos x="0" y="0"/>
                <wp:positionH relativeFrom="margin">
                  <wp:posOffset>2141651</wp:posOffset>
                </wp:positionH>
                <wp:positionV relativeFrom="paragraph">
                  <wp:posOffset>62015</wp:posOffset>
                </wp:positionV>
                <wp:extent cx="2085975" cy="587872"/>
                <wp:effectExtent l="57150" t="57150" r="371475" b="346075"/>
                <wp:wrapNone/>
                <wp:docPr id="22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7872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EFE41F3" w14:textId="6F387827" w:rsidR="00663E45" w:rsidRPr="00DF1F9C" w:rsidRDefault="00663E45" w:rsidP="00663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ED2C9" id="_x0000_s1045" style="position:absolute;margin-left:168.65pt;margin-top:4.9pt;width:164.25pt;height:46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4EFE41F3" w14:textId="6F387827" w:rsidR="00663E45" w:rsidRPr="00DF1F9C" w:rsidRDefault="00663E45" w:rsidP="00663E45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F49159" w14:textId="1184925A" w:rsidR="00972B83" w:rsidRDefault="00972B83" w:rsidP="00203D01">
      <w:pPr>
        <w:rPr>
          <w:lang w:val="tr-TR"/>
        </w:rPr>
      </w:pPr>
    </w:p>
    <w:p w14:paraId="1652B504" w14:textId="1C8334BA" w:rsidR="0028779A" w:rsidRDefault="0028779A" w:rsidP="00203D01">
      <w:pPr>
        <w:rPr>
          <w:lang w:val="tr-TR"/>
        </w:rPr>
      </w:pPr>
    </w:p>
    <w:p w14:paraId="0B37259E" w14:textId="708A7B17" w:rsidR="0028779A" w:rsidRDefault="00112B8B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539B4" wp14:editId="2C5006AC">
                <wp:simplePos x="0" y="0"/>
                <wp:positionH relativeFrom="page">
                  <wp:posOffset>1180525</wp:posOffset>
                </wp:positionH>
                <wp:positionV relativeFrom="paragraph">
                  <wp:posOffset>61894</wp:posOffset>
                </wp:positionV>
                <wp:extent cx="5981700" cy="2066925"/>
                <wp:effectExtent l="57150" t="57150" r="342900" b="35242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066925"/>
                        </a:xfrm>
                        <a:prstGeom prst="roundRect">
                          <a:avLst>
                            <a:gd name="adj" fmla="val 9702"/>
                          </a:avLst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2340695" w14:textId="6285AB37" w:rsidR="00893425" w:rsidRPr="00333E1B" w:rsidRDefault="00036970" w:rsidP="00893425">
                            <w:pP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34</w:t>
                            </w:r>
                            <w:r w:rsidR="00387832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  <w:p w14:paraId="471E8D28" w14:textId="79601C45" w:rsidR="000A29C6" w:rsidRPr="00333E1B" w:rsidRDefault="00036970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Yönetmelikte belirtilen yükümlülükleri yerine getiren öğrenci, kayıtlı olduğu programın diplomasını alarak mezun olma hakkını kazanır.</w:t>
                            </w:r>
                            <w:r w:rsidR="000A29C6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  <w:p w14:paraId="772983B7" w14:textId="3556BDEB" w:rsidR="0020526D" w:rsidRPr="00333E1B" w:rsidRDefault="0020526D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 tarihi, sınav</w:t>
                            </w:r>
                            <w:r w:rsidR="000A3E4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jürisinin kararının </w:t>
                            </w:r>
                            <w:r w:rsidR="00136FA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nstitü </w:t>
                            </w:r>
                            <w:r w:rsidR="00663E4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</w:t>
                            </w: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önetim</w:t>
                            </w:r>
                            <w:r w:rsidR="00012DF6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663E4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="00012DF6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urulunca onaylanması şartıyla</w:t>
                            </w: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012DF6"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tezin </w:t>
                            </w: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savunma sınavında başarılı bulunduğu tarihtir. </w:t>
                            </w:r>
                          </w:p>
                          <w:p w14:paraId="2DB7DF42" w14:textId="33DC402F" w:rsidR="00C3710F" w:rsidRPr="00333E1B" w:rsidRDefault="00C3710F" w:rsidP="00333E1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333E1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Diploma, Üniversitenin mezuniyet belgelerine ilişkin düzenlemelerine ve ilgili mevzuata uygun olarak hazırlanır. Diplomanın üzerinde öğrencinin kayıtlı olduğu lisansüstü programın YÖK tarafından onaylanmış adı yer alır.</w:t>
                            </w:r>
                          </w:p>
                          <w:p w14:paraId="631A4FEA" w14:textId="77777777" w:rsidR="001A4B41" w:rsidRPr="00333E1B" w:rsidRDefault="001A4B41" w:rsidP="0089342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60C1362" w14:textId="77777777" w:rsidR="000A29C6" w:rsidRPr="00D25573" w:rsidRDefault="000A29C6" w:rsidP="00893425">
                            <w:pPr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539B4" id="Yuvarlatılmış Dikdörtgen 15" o:spid="_x0000_s1046" style="position:absolute;margin-left:92.95pt;margin-top:4.85pt;width:471pt;height:162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72340695" w14:textId="6285AB37" w:rsidR="00893425" w:rsidRPr="00333E1B" w:rsidRDefault="00036970" w:rsidP="00893425">
                      <w:pPr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Madde 34</w:t>
                      </w:r>
                      <w:r w:rsidR="00387832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  <w:p w14:paraId="471E8D28" w14:textId="79601C45" w:rsidR="000A29C6" w:rsidRPr="00333E1B" w:rsidRDefault="00036970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Yönetmelikte belirtilen yükümlülükleri yerine getiren öğrenci, kayıtlı olduğu programın diplomasını alarak mezun olma hakkını kazanır.</w:t>
                      </w:r>
                      <w:r w:rsidR="000A29C6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  <w:p w14:paraId="772983B7" w14:textId="3556BDEB" w:rsidR="0020526D" w:rsidRPr="00333E1B" w:rsidRDefault="0020526D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Mezuniyet tarihi, sınav</w:t>
                      </w:r>
                      <w:r w:rsidR="000A3E4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jürisinin kararının </w:t>
                      </w:r>
                      <w:r w:rsidR="00136FAA"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nstitü </w:t>
                      </w:r>
                      <w:r w:rsidR="00663E45">
                        <w:rPr>
                          <w:rFonts w:ascii="Tahoma" w:hAnsi="Tahoma" w:cs="Tahoma"/>
                          <w:b/>
                          <w:color w:val="FFFF00"/>
                        </w:rPr>
                        <w:t>Y</w:t>
                      </w: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önetim</w:t>
                      </w:r>
                      <w:r w:rsidR="00012DF6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663E45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="00012DF6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urulunca onaylanması şartıyla</w:t>
                      </w: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012DF6"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tezin </w:t>
                      </w: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savunma sınavında başarılı bulunduğu tarihtir. </w:t>
                      </w:r>
                    </w:p>
                    <w:p w14:paraId="2DB7DF42" w14:textId="33DC402F" w:rsidR="00C3710F" w:rsidRPr="00333E1B" w:rsidRDefault="00C3710F" w:rsidP="00333E1B">
                      <w:p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333E1B">
                        <w:rPr>
                          <w:rFonts w:ascii="Tahoma" w:hAnsi="Tahoma" w:cs="Tahoma"/>
                          <w:b/>
                          <w:color w:val="FFFF00"/>
                        </w:rPr>
                        <w:t>Diploma, Üniversitenin mezuniyet belgelerine ilişkin düzenlemelerine ve ilgili mevzuata uygun olarak hazırlanır. Diplomanın üzerinde öğrencinin kayıtlı olduğu lisansüstü programın YÖK tarafından onaylanmış adı yer alır.</w:t>
                      </w:r>
                    </w:p>
                    <w:p w14:paraId="631A4FEA" w14:textId="77777777" w:rsidR="001A4B41" w:rsidRPr="00333E1B" w:rsidRDefault="001A4B41" w:rsidP="00893425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60C1362" w14:textId="77777777" w:rsidR="000A29C6" w:rsidRPr="00D25573" w:rsidRDefault="000A29C6" w:rsidP="00893425">
                      <w:pPr>
                        <w:rPr>
                          <w:b/>
                          <w:color w:val="253356" w:themeColor="accent1" w:themeShade="8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80D66AB" w14:textId="051810C9" w:rsidR="00893425" w:rsidRDefault="00893425" w:rsidP="00203D01">
      <w:pPr>
        <w:rPr>
          <w:lang w:val="tr-TR"/>
        </w:rPr>
      </w:pPr>
    </w:p>
    <w:p w14:paraId="1F22B7F9" w14:textId="16E9E64A" w:rsidR="00893425" w:rsidRDefault="00893425" w:rsidP="00203D01">
      <w:pPr>
        <w:rPr>
          <w:lang w:val="tr-TR"/>
        </w:rPr>
      </w:pPr>
    </w:p>
    <w:p w14:paraId="71507DD7" w14:textId="7E97DEB4" w:rsidR="00663E45" w:rsidRDefault="00663E45" w:rsidP="00203D01">
      <w:pPr>
        <w:rPr>
          <w:lang w:val="tr-TR"/>
        </w:rPr>
      </w:pPr>
    </w:p>
    <w:p w14:paraId="55C1C2EE" w14:textId="3C9FA88F" w:rsidR="00663E45" w:rsidRDefault="00663E45" w:rsidP="00203D01">
      <w:pPr>
        <w:rPr>
          <w:lang w:val="tr-TR"/>
        </w:rPr>
      </w:pPr>
    </w:p>
    <w:p w14:paraId="47CCE04C" w14:textId="77777777" w:rsidR="001A4B41" w:rsidRDefault="001A4B41" w:rsidP="00203D01">
      <w:pPr>
        <w:rPr>
          <w:lang w:val="tr-TR"/>
        </w:rPr>
      </w:pPr>
    </w:p>
    <w:sectPr w:rsidR="001A4B4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D42E" w14:textId="77777777" w:rsidR="00B82EB4" w:rsidRDefault="00B82EB4" w:rsidP="000B7A60">
      <w:pPr>
        <w:spacing w:after="0" w:line="240" w:lineRule="auto"/>
      </w:pPr>
      <w:r>
        <w:separator/>
      </w:r>
    </w:p>
  </w:endnote>
  <w:endnote w:type="continuationSeparator" w:id="0">
    <w:p w14:paraId="69770873" w14:textId="77777777" w:rsidR="00B82EB4" w:rsidRDefault="00B82EB4" w:rsidP="000B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7994" w14:textId="0DF3BB3C" w:rsidR="00076945" w:rsidRDefault="0007694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2A9CA" wp14:editId="3342A15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24" name="Metin Kutusu 24" descr="Veri Sınıflandırması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ED6B8" w14:textId="1EE029B6" w:rsidR="00076945" w:rsidRPr="00076945" w:rsidRDefault="00076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Veri Sınıflandırması: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2A9CA" id="_x0000_t202" coordsize="21600,21600" o:spt="202" path="m,l,21600r21600,l21600,xe">
              <v:stroke joinstyle="miter"/>
              <v:path gradientshapeok="t" o:connecttype="rect"/>
            </v:shapetype>
            <v:shape id="Metin Kutusu 24" o:spid="_x0000_s1047" type="#_x0000_t202" alt="Veri Sınıflandırması: Gene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2BDED6B8" w14:textId="1EE029B6" w:rsidR="00076945" w:rsidRPr="00076945" w:rsidRDefault="00076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9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Veri Sınıflandırması: Genel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3BAC" w14:textId="4828991C" w:rsidR="00076945" w:rsidRDefault="0007694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86B1F2" wp14:editId="46EE78FC">
              <wp:simplePos x="914400" y="94392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25" name="Metin Kutusu 25" descr="Veri Sınıflandırması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AA106" w14:textId="4DAC51D6" w:rsidR="00076945" w:rsidRPr="00076945" w:rsidRDefault="00076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6B1F2" id="_x0000_t202" coordsize="21600,21600" o:spt="202" path="m,l,21600r21600,l21600,xe">
              <v:stroke joinstyle="miter"/>
              <v:path gradientshapeok="t" o:connecttype="rect"/>
            </v:shapetype>
            <v:shape id="Metin Kutusu 25" o:spid="_x0000_s1048" type="#_x0000_t202" alt="Veri Sınıflandırması: Gene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5EAA106" w14:textId="4DAC51D6" w:rsidR="00076945" w:rsidRPr="00076945" w:rsidRDefault="00076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EC37" w14:textId="0912EC9D" w:rsidR="00076945" w:rsidRDefault="0007694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C014D" wp14:editId="7236B05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23" name="Metin Kutusu 23" descr="Veri Sınıflandırması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5815B" w14:textId="24A069C9" w:rsidR="00076945" w:rsidRPr="00076945" w:rsidRDefault="00076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Veri Sınıflandırması: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C014D" id="_x0000_t202" coordsize="21600,21600" o:spt="202" path="m,l,21600r21600,l21600,xe">
              <v:stroke joinstyle="miter"/>
              <v:path gradientshapeok="t" o:connecttype="rect"/>
            </v:shapetype>
            <v:shape id="Metin Kutusu 23" o:spid="_x0000_s1049" type="#_x0000_t202" alt="Veri Sınıflandırması: Gene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9E5815B" w14:textId="24A069C9" w:rsidR="00076945" w:rsidRPr="00076945" w:rsidRDefault="00076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9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Veri Sınıflandırması: Genel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8573" w14:textId="77777777" w:rsidR="00B82EB4" w:rsidRDefault="00B82EB4" w:rsidP="000B7A60">
      <w:pPr>
        <w:spacing w:after="0" w:line="240" w:lineRule="auto"/>
      </w:pPr>
      <w:r>
        <w:separator/>
      </w:r>
    </w:p>
  </w:footnote>
  <w:footnote w:type="continuationSeparator" w:id="0">
    <w:p w14:paraId="78CA3A43" w14:textId="77777777" w:rsidR="00B82EB4" w:rsidRDefault="00B82EB4" w:rsidP="000B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1EB"/>
    <w:multiLevelType w:val="hybridMultilevel"/>
    <w:tmpl w:val="A16413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8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D0"/>
    <w:rsid w:val="00012DF6"/>
    <w:rsid w:val="00030B0B"/>
    <w:rsid w:val="00036970"/>
    <w:rsid w:val="000545D1"/>
    <w:rsid w:val="00071C42"/>
    <w:rsid w:val="0007423E"/>
    <w:rsid w:val="00074DA8"/>
    <w:rsid w:val="00076945"/>
    <w:rsid w:val="00086C49"/>
    <w:rsid w:val="000A29C6"/>
    <w:rsid w:val="000A3E4E"/>
    <w:rsid w:val="000B2E96"/>
    <w:rsid w:val="000B7A60"/>
    <w:rsid w:val="000D3CB4"/>
    <w:rsid w:val="000E16D7"/>
    <w:rsid w:val="000E48E3"/>
    <w:rsid w:val="000F33B7"/>
    <w:rsid w:val="00112B8B"/>
    <w:rsid w:val="00123A50"/>
    <w:rsid w:val="001247CB"/>
    <w:rsid w:val="00136FAA"/>
    <w:rsid w:val="00160FAF"/>
    <w:rsid w:val="00176DE3"/>
    <w:rsid w:val="001819DC"/>
    <w:rsid w:val="00190CD7"/>
    <w:rsid w:val="001979AE"/>
    <w:rsid w:val="00197A1B"/>
    <w:rsid w:val="001A4B41"/>
    <w:rsid w:val="001B026B"/>
    <w:rsid w:val="001C3DFE"/>
    <w:rsid w:val="001C7522"/>
    <w:rsid w:val="001D00ED"/>
    <w:rsid w:val="001E0036"/>
    <w:rsid w:val="001F533C"/>
    <w:rsid w:val="001F58D7"/>
    <w:rsid w:val="00203D01"/>
    <w:rsid w:val="0020526D"/>
    <w:rsid w:val="00225E23"/>
    <w:rsid w:val="00233F17"/>
    <w:rsid w:val="00234012"/>
    <w:rsid w:val="00237FA2"/>
    <w:rsid w:val="00254D7C"/>
    <w:rsid w:val="0028779A"/>
    <w:rsid w:val="0029504E"/>
    <w:rsid w:val="002A2BD3"/>
    <w:rsid w:val="002A6113"/>
    <w:rsid w:val="002D3117"/>
    <w:rsid w:val="002E0F78"/>
    <w:rsid w:val="002E2668"/>
    <w:rsid w:val="002E4F20"/>
    <w:rsid w:val="00315811"/>
    <w:rsid w:val="00327FEA"/>
    <w:rsid w:val="00333E1B"/>
    <w:rsid w:val="0034453C"/>
    <w:rsid w:val="0035337C"/>
    <w:rsid w:val="00363ABD"/>
    <w:rsid w:val="00387832"/>
    <w:rsid w:val="003C574E"/>
    <w:rsid w:val="003D7A7D"/>
    <w:rsid w:val="004155D8"/>
    <w:rsid w:val="00456F0F"/>
    <w:rsid w:val="00463ACA"/>
    <w:rsid w:val="00465206"/>
    <w:rsid w:val="00467672"/>
    <w:rsid w:val="004755B7"/>
    <w:rsid w:val="00496AF6"/>
    <w:rsid w:val="004C545A"/>
    <w:rsid w:val="004C59A5"/>
    <w:rsid w:val="004D0CD3"/>
    <w:rsid w:val="004D25D9"/>
    <w:rsid w:val="004F0D45"/>
    <w:rsid w:val="00503122"/>
    <w:rsid w:val="00510B63"/>
    <w:rsid w:val="00522E5C"/>
    <w:rsid w:val="0054617F"/>
    <w:rsid w:val="005465CB"/>
    <w:rsid w:val="00554519"/>
    <w:rsid w:val="005870CD"/>
    <w:rsid w:val="00596AD2"/>
    <w:rsid w:val="00596E38"/>
    <w:rsid w:val="005A1711"/>
    <w:rsid w:val="005B3CBD"/>
    <w:rsid w:val="005B49B4"/>
    <w:rsid w:val="005B6A93"/>
    <w:rsid w:val="005D6CA8"/>
    <w:rsid w:val="005D7C66"/>
    <w:rsid w:val="005E59D3"/>
    <w:rsid w:val="005F0609"/>
    <w:rsid w:val="005F172F"/>
    <w:rsid w:val="00610E94"/>
    <w:rsid w:val="00622F35"/>
    <w:rsid w:val="00623DC7"/>
    <w:rsid w:val="00663E45"/>
    <w:rsid w:val="006658A3"/>
    <w:rsid w:val="00686461"/>
    <w:rsid w:val="006A5FD4"/>
    <w:rsid w:val="006C61D6"/>
    <w:rsid w:val="006E19B6"/>
    <w:rsid w:val="006F0766"/>
    <w:rsid w:val="007202B2"/>
    <w:rsid w:val="00726A5D"/>
    <w:rsid w:val="007347B1"/>
    <w:rsid w:val="00737DB5"/>
    <w:rsid w:val="00742562"/>
    <w:rsid w:val="0075035E"/>
    <w:rsid w:val="00750DB2"/>
    <w:rsid w:val="00764CC6"/>
    <w:rsid w:val="007660C9"/>
    <w:rsid w:val="007978A4"/>
    <w:rsid w:val="007B2C4C"/>
    <w:rsid w:val="007E1F1D"/>
    <w:rsid w:val="007E4663"/>
    <w:rsid w:val="007F3A0D"/>
    <w:rsid w:val="008027AC"/>
    <w:rsid w:val="00813D9D"/>
    <w:rsid w:val="008259DC"/>
    <w:rsid w:val="00834B44"/>
    <w:rsid w:val="00837A30"/>
    <w:rsid w:val="00851FA1"/>
    <w:rsid w:val="00865EB5"/>
    <w:rsid w:val="00891D86"/>
    <w:rsid w:val="00893425"/>
    <w:rsid w:val="008B2058"/>
    <w:rsid w:val="008C5D82"/>
    <w:rsid w:val="008F7B2D"/>
    <w:rsid w:val="00910F4C"/>
    <w:rsid w:val="0092550E"/>
    <w:rsid w:val="00947B66"/>
    <w:rsid w:val="00947FA9"/>
    <w:rsid w:val="00972B83"/>
    <w:rsid w:val="00982977"/>
    <w:rsid w:val="00984453"/>
    <w:rsid w:val="009B583F"/>
    <w:rsid w:val="009D08D0"/>
    <w:rsid w:val="009E5EFF"/>
    <w:rsid w:val="00A004D0"/>
    <w:rsid w:val="00A26039"/>
    <w:rsid w:val="00A45084"/>
    <w:rsid w:val="00A529AC"/>
    <w:rsid w:val="00A612C9"/>
    <w:rsid w:val="00AA1C22"/>
    <w:rsid w:val="00AB033C"/>
    <w:rsid w:val="00AC29E1"/>
    <w:rsid w:val="00AF7984"/>
    <w:rsid w:val="00B01D7F"/>
    <w:rsid w:val="00B12E1D"/>
    <w:rsid w:val="00B23B3C"/>
    <w:rsid w:val="00B31F87"/>
    <w:rsid w:val="00B3500F"/>
    <w:rsid w:val="00B50D48"/>
    <w:rsid w:val="00B5417B"/>
    <w:rsid w:val="00B70C34"/>
    <w:rsid w:val="00B82EB4"/>
    <w:rsid w:val="00B9414B"/>
    <w:rsid w:val="00B959D6"/>
    <w:rsid w:val="00BC57B4"/>
    <w:rsid w:val="00BF676D"/>
    <w:rsid w:val="00C3710F"/>
    <w:rsid w:val="00C535A4"/>
    <w:rsid w:val="00C723D1"/>
    <w:rsid w:val="00C736F0"/>
    <w:rsid w:val="00C91823"/>
    <w:rsid w:val="00CB403D"/>
    <w:rsid w:val="00CD0E52"/>
    <w:rsid w:val="00CD28B7"/>
    <w:rsid w:val="00CD596B"/>
    <w:rsid w:val="00CD629A"/>
    <w:rsid w:val="00D113B1"/>
    <w:rsid w:val="00D20B2F"/>
    <w:rsid w:val="00D25573"/>
    <w:rsid w:val="00D272D6"/>
    <w:rsid w:val="00D3527E"/>
    <w:rsid w:val="00D372C6"/>
    <w:rsid w:val="00D552F4"/>
    <w:rsid w:val="00D61A1E"/>
    <w:rsid w:val="00DC54B3"/>
    <w:rsid w:val="00DC7875"/>
    <w:rsid w:val="00DD7E4C"/>
    <w:rsid w:val="00DE292C"/>
    <w:rsid w:val="00DE6DC6"/>
    <w:rsid w:val="00DF1F9C"/>
    <w:rsid w:val="00E36EF9"/>
    <w:rsid w:val="00E376EA"/>
    <w:rsid w:val="00E91ED3"/>
    <w:rsid w:val="00EE25D4"/>
    <w:rsid w:val="00EF2531"/>
    <w:rsid w:val="00EF4B02"/>
    <w:rsid w:val="00F1035B"/>
    <w:rsid w:val="00F35103"/>
    <w:rsid w:val="00F65739"/>
    <w:rsid w:val="00F81E1C"/>
    <w:rsid w:val="00F95764"/>
    <w:rsid w:val="00F9721F"/>
    <w:rsid w:val="00F977BB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22C5"/>
  <w15:docId w15:val="{30CB6E29-6BC5-4A0E-92D9-A06120CB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7A60"/>
  </w:style>
  <w:style w:type="paragraph" w:styleId="AltBilgi">
    <w:name w:val="footer"/>
    <w:basedOn w:val="Normal"/>
    <w:link w:val="AltBilgiChar"/>
    <w:uiPriority w:val="99"/>
    <w:unhideWhenUsed/>
    <w:rsid w:val="000B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7A60"/>
  </w:style>
  <w:style w:type="paragraph" w:styleId="ListeParagraf">
    <w:name w:val="List Paragraph"/>
    <w:basedOn w:val="Normal"/>
    <w:uiPriority w:val="34"/>
    <w:qFormat/>
    <w:rsid w:val="00AB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C339-5682-4DEA-92ED-8F1E6BE0F3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24179c-2319-4c85-a288-32f43be4903d}" enabled="1" method="Privileged" siteId="{dc718077-bfeb-4008-8a36-f0633b36a8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SIVIŞ</dc:creator>
  <cp:keywords/>
  <dc:description/>
  <cp:lastModifiedBy>Atakan ESER</cp:lastModifiedBy>
  <cp:revision>2</cp:revision>
  <cp:lastPrinted>2021-10-20T08:02:00Z</cp:lastPrinted>
  <dcterms:created xsi:type="dcterms:W3CDTF">2022-05-26T14:30:00Z</dcterms:created>
  <dcterms:modified xsi:type="dcterms:W3CDTF">2022-05-26T14:30:00Z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17,18,19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Veri Sınıflandırması: Genel</vt:lpwstr>
  </property>
</Properties>
</file>