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93"/>
      </w:tblGrid>
      <w:tr w:rsidR="00F03735" w:rsidRPr="00F03735" w14:paraId="75C49DAC" w14:textId="77777777" w:rsidTr="00EB2C74">
        <w:trPr>
          <w:trHeight w:val="300"/>
          <w:jc w:val="center"/>
        </w:trPr>
        <w:tc>
          <w:tcPr>
            <w:tcW w:w="9493" w:type="dxa"/>
            <w:shd w:val="clear" w:color="000000" w:fill="D9D9D9"/>
            <w:vAlign w:val="center"/>
            <w:hideMark/>
          </w:tcPr>
          <w:p w14:paraId="6A8B1C2B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F03735">
              <w:rPr>
                <w:rFonts w:ascii="Times New Roman" w:hAnsi="Times New Roman" w:cs="Times New Roman"/>
                <w:b/>
                <w:bCs/>
                <w:color w:val="000000"/>
              </w:rPr>
              <w:t>Strateji Geliştirme Komisyonu</w:t>
            </w:r>
          </w:p>
        </w:tc>
      </w:tr>
      <w:tr w:rsidR="00F03735" w:rsidRPr="00F03735" w14:paraId="78996AC2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12E1B996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 xml:space="preserve">Prof. Dr. Fatma </w:t>
            </w:r>
            <w:proofErr w:type="gramStart"/>
            <w:r w:rsidRPr="00F03735">
              <w:rPr>
                <w:rFonts w:ascii="Times New Roman" w:hAnsi="Times New Roman" w:cs="Times New Roman"/>
                <w:color w:val="000000"/>
              </w:rPr>
              <w:t>KANCA -</w:t>
            </w:r>
            <w:proofErr w:type="gramEnd"/>
            <w:r w:rsidRPr="00F03735">
              <w:rPr>
                <w:rFonts w:ascii="Times New Roman" w:hAnsi="Times New Roman" w:cs="Times New Roman"/>
                <w:color w:val="000000"/>
              </w:rPr>
              <w:t xml:space="preserve"> Rektör</w:t>
            </w:r>
          </w:p>
        </w:tc>
      </w:tr>
      <w:tr w:rsidR="00F03735" w:rsidRPr="00F03735" w14:paraId="3FF75E5F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30A18851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 xml:space="preserve">Prof. Dr. Şükriye Güniz </w:t>
            </w:r>
            <w:proofErr w:type="gramStart"/>
            <w:r w:rsidRPr="00F03735">
              <w:rPr>
                <w:rFonts w:ascii="Times New Roman" w:hAnsi="Times New Roman" w:cs="Times New Roman"/>
                <w:color w:val="000000"/>
              </w:rPr>
              <w:t>KÜÇÜKGÜZEL -</w:t>
            </w:r>
            <w:proofErr w:type="gramEnd"/>
            <w:r w:rsidRPr="00F03735">
              <w:rPr>
                <w:rFonts w:ascii="Times New Roman" w:hAnsi="Times New Roman" w:cs="Times New Roman"/>
                <w:color w:val="000000"/>
              </w:rPr>
              <w:t xml:space="preserve"> Rektör Yardımcısı</w:t>
            </w:r>
          </w:p>
        </w:tc>
      </w:tr>
      <w:tr w:rsidR="00F03735" w:rsidRPr="00F03735" w14:paraId="75443552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0FEC3F47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 xml:space="preserve">Prof. Dr. Mehmet Yıldırım </w:t>
            </w:r>
            <w:proofErr w:type="gramStart"/>
            <w:r w:rsidRPr="00F03735">
              <w:rPr>
                <w:rFonts w:ascii="Times New Roman" w:hAnsi="Times New Roman" w:cs="Times New Roman"/>
                <w:color w:val="000000"/>
              </w:rPr>
              <w:t>ÜÇTUĞ -</w:t>
            </w:r>
            <w:proofErr w:type="gramEnd"/>
            <w:r w:rsidRPr="00F03735">
              <w:rPr>
                <w:rFonts w:ascii="Times New Roman" w:hAnsi="Times New Roman" w:cs="Times New Roman"/>
                <w:color w:val="000000"/>
              </w:rPr>
              <w:t xml:space="preserve">  Rektör Yardımcısı</w:t>
            </w:r>
          </w:p>
        </w:tc>
      </w:tr>
      <w:tr w:rsidR="00F03735" w:rsidRPr="00F03735" w14:paraId="2BBEF144" w14:textId="77777777" w:rsidTr="00EB2C74">
        <w:trPr>
          <w:trHeight w:val="336"/>
          <w:jc w:val="center"/>
        </w:trPr>
        <w:tc>
          <w:tcPr>
            <w:tcW w:w="9493" w:type="dxa"/>
            <w:vAlign w:val="center"/>
            <w:hideMark/>
          </w:tcPr>
          <w:p w14:paraId="54BE8346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Prof. Dr. Arzu HARMANCI SEREN (Koordinatör) Sağlık Hizmetleri Meslek Yüksekokulu Müdürü</w:t>
            </w:r>
          </w:p>
        </w:tc>
      </w:tr>
      <w:tr w:rsidR="00F03735" w:rsidRPr="00F03735" w14:paraId="7E221DAC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573A9990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Dr. Öğr. Üyesi Zeynep KABADAYI KUŞCU (Koordinatör Yardımcısı)</w:t>
            </w:r>
          </w:p>
        </w:tc>
      </w:tr>
      <w:tr w:rsidR="00F03735" w:rsidRPr="00F03735" w14:paraId="15543ECB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7DD9530E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İktisadi, İdari ve Sosyal Bilimler Dekanı</w:t>
            </w:r>
          </w:p>
        </w:tc>
      </w:tr>
      <w:tr w:rsidR="00F03735" w:rsidRPr="00F03735" w14:paraId="142A4309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5BF9AB37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İletişim Fakültesi Dekanı</w:t>
            </w:r>
          </w:p>
        </w:tc>
      </w:tr>
      <w:tr w:rsidR="00F03735" w:rsidRPr="00F03735" w14:paraId="0CF60DF0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345A72E2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Sağlık Bilimleri Fakültesi Dekanı</w:t>
            </w:r>
          </w:p>
        </w:tc>
      </w:tr>
      <w:tr w:rsidR="00F03735" w:rsidRPr="00F03735" w14:paraId="3E82AF4A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56816EC0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Spor Bilimleri Fakültesi Dekanı</w:t>
            </w:r>
          </w:p>
        </w:tc>
      </w:tr>
      <w:tr w:rsidR="00F03735" w:rsidRPr="00F03735" w14:paraId="21CD5BEF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368B872B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Mühendislik ve Doğa Bilimleri Fakültesi Dekanı</w:t>
            </w:r>
          </w:p>
        </w:tc>
      </w:tr>
      <w:tr w:rsidR="00F03735" w:rsidRPr="00F03735" w14:paraId="3B00BF8B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5E4C9519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Mimarlık ve Tasarım Fakültesi Dekanı</w:t>
            </w:r>
          </w:p>
        </w:tc>
      </w:tr>
      <w:tr w:rsidR="00F03735" w:rsidRPr="00F03735" w14:paraId="545EC8F8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26C0FAB5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Eczacılık Fakültesi Dekanı</w:t>
            </w:r>
          </w:p>
        </w:tc>
      </w:tr>
      <w:tr w:rsidR="00F03735" w:rsidRPr="00F03735" w14:paraId="5B59250B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5350BC6B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Lisansüstü Eğitim Enstitüsü Müdürü</w:t>
            </w:r>
          </w:p>
        </w:tc>
      </w:tr>
      <w:tr w:rsidR="00F03735" w:rsidRPr="00F03735" w14:paraId="3CA53BE1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05EEFE7A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Yabancı Diller Bölüm Başkanı</w:t>
            </w:r>
          </w:p>
        </w:tc>
      </w:tr>
      <w:tr w:rsidR="00F03735" w:rsidRPr="00F03735" w14:paraId="00A224B0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29F6EB00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Genel Sekreter</w:t>
            </w:r>
          </w:p>
        </w:tc>
      </w:tr>
      <w:tr w:rsidR="00F03735" w:rsidRPr="00F03735" w14:paraId="5495A418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67662490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Öğrenci İşleri Daire Başkanı</w:t>
            </w:r>
          </w:p>
        </w:tc>
      </w:tr>
      <w:tr w:rsidR="00F03735" w:rsidRPr="00F03735" w14:paraId="22B8B52E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0BC514B9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Bilgi Teknolojileri Daire Başkanı</w:t>
            </w:r>
          </w:p>
        </w:tc>
      </w:tr>
      <w:tr w:rsidR="00F03735" w:rsidRPr="00F03735" w14:paraId="095A4AB8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230B737D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Kütüphane ve Dokümantasyon Daire Başkanı</w:t>
            </w:r>
          </w:p>
        </w:tc>
      </w:tr>
      <w:tr w:rsidR="00F03735" w:rsidRPr="00F03735" w14:paraId="2B4570B6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67F1332F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Mali İşler Daire Başkanı</w:t>
            </w:r>
          </w:p>
        </w:tc>
      </w:tr>
      <w:tr w:rsidR="00F03735" w:rsidRPr="00F03735" w14:paraId="3732829B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2201B968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Uluslararası İlişkiler Daire Başkanı</w:t>
            </w:r>
          </w:p>
        </w:tc>
      </w:tr>
      <w:tr w:rsidR="00F03735" w:rsidRPr="00F03735" w14:paraId="6CE2665A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27C93426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Sağlık, Kültür ve Spor Daire Başkanı</w:t>
            </w:r>
          </w:p>
        </w:tc>
      </w:tr>
      <w:tr w:rsidR="00F03735" w:rsidRPr="00F03735" w14:paraId="1B0ABC23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447D6EA6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İnsan Kaynakları Daire Başkanı</w:t>
            </w:r>
          </w:p>
        </w:tc>
      </w:tr>
      <w:tr w:rsidR="00F03735" w:rsidRPr="00F03735" w14:paraId="05E1596F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05E0386D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Marka ve İletişim Daire Başkanı</w:t>
            </w:r>
          </w:p>
        </w:tc>
      </w:tr>
      <w:tr w:rsidR="00F03735" w:rsidRPr="00F03735" w14:paraId="34939AF2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3130B4C4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Yazı İşleri ve Kararlar Daire Başkanı</w:t>
            </w:r>
          </w:p>
        </w:tc>
      </w:tr>
      <w:tr w:rsidR="00F03735" w:rsidRPr="00F03735" w14:paraId="6B2D6492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1DAC044B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Strateji ve Kalite Daire Başkanı</w:t>
            </w:r>
          </w:p>
        </w:tc>
      </w:tr>
      <w:tr w:rsidR="00F03735" w:rsidRPr="00F03735" w14:paraId="664F6358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47781F23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İnovasyon, Teknoloji Uygulama ve Araştırma Merkez Müdürü</w:t>
            </w:r>
          </w:p>
        </w:tc>
      </w:tr>
      <w:tr w:rsidR="00F03735" w:rsidRPr="00F03735" w14:paraId="224849FF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0EA31AD0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Siber Alan Çalışmaları Uygulama ve Araştırma Merkez Müdürü</w:t>
            </w:r>
          </w:p>
        </w:tc>
      </w:tr>
      <w:tr w:rsidR="00F03735" w:rsidRPr="00F03735" w14:paraId="4F0BAE01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4A4B8A76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Sürekli Eğitim Uygulama ve Araştırma Merkez Müdürü</w:t>
            </w:r>
          </w:p>
        </w:tc>
      </w:tr>
      <w:tr w:rsidR="00F03735" w:rsidRPr="00F03735" w14:paraId="5D2A692D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0E1F2DBD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Türkçe Öğretimi Uygulama ve Araştırma Merkez Müdürü</w:t>
            </w:r>
          </w:p>
        </w:tc>
      </w:tr>
      <w:tr w:rsidR="00F03735" w:rsidRPr="00F03735" w14:paraId="274E83B4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3F11C20F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Uzaktan Eğitim Uygulama ve Araştırma Merkez Müdürü</w:t>
            </w:r>
          </w:p>
        </w:tc>
      </w:tr>
      <w:tr w:rsidR="00F03735" w:rsidRPr="00F03735" w14:paraId="7243CAB7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0A1F6A75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highlight w:val="yellow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Spor Araştırmaları Uygulama ve Araştırma Merkez Müdürü</w:t>
            </w:r>
          </w:p>
        </w:tc>
      </w:tr>
      <w:tr w:rsidR="00F03735" w:rsidRPr="00F03735" w14:paraId="704E575C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2DC4C1DF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Engelli Öğrenci Birim Müdürü</w:t>
            </w:r>
          </w:p>
        </w:tc>
      </w:tr>
      <w:tr w:rsidR="00F03735" w:rsidRPr="00F03735" w14:paraId="56C16A7E" w14:textId="77777777" w:rsidTr="00EB2C74">
        <w:trPr>
          <w:trHeight w:val="300"/>
          <w:jc w:val="center"/>
        </w:trPr>
        <w:tc>
          <w:tcPr>
            <w:tcW w:w="9493" w:type="dxa"/>
            <w:vAlign w:val="center"/>
            <w:hideMark/>
          </w:tcPr>
          <w:p w14:paraId="087A4BFA" w14:textId="77777777" w:rsidR="00F03735" w:rsidRPr="00F03735" w:rsidRDefault="00F03735" w:rsidP="00EB2C74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F03735">
              <w:rPr>
                <w:rFonts w:ascii="Times New Roman" w:hAnsi="Times New Roman" w:cs="Times New Roman"/>
                <w:color w:val="000000"/>
              </w:rPr>
              <w:t>Öğrenci Temsilcisi</w:t>
            </w:r>
          </w:p>
        </w:tc>
      </w:tr>
    </w:tbl>
    <w:p w14:paraId="225CE38C" w14:textId="77777777" w:rsidR="003E0591" w:rsidRPr="00F03735" w:rsidRDefault="003E0591">
      <w:pPr>
        <w:rPr>
          <w:rFonts w:ascii="Times New Roman" w:hAnsi="Times New Roman" w:cs="Times New Roman"/>
        </w:rPr>
      </w:pPr>
    </w:p>
    <w:sectPr w:rsidR="003E0591" w:rsidRPr="00F03735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941D82" w14:textId="77777777" w:rsidR="00AB7DE4" w:rsidRDefault="00AB7DE4" w:rsidP="00F03735">
      <w:pPr>
        <w:spacing w:after="0" w:line="240" w:lineRule="auto"/>
      </w:pPr>
      <w:r>
        <w:separator/>
      </w:r>
    </w:p>
  </w:endnote>
  <w:endnote w:type="continuationSeparator" w:id="0">
    <w:p w14:paraId="5CEB9835" w14:textId="77777777" w:rsidR="00AB7DE4" w:rsidRDefault="00AB7DE4" w:rsidP="00F037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A6C42" w14:textId="64752DC3" w:rsidR="00F03735" w:rsidRPr="00F03735" w:rsidRDefault="00F03735">
    <w:pPr>
      <w:pStyle w:val="AltBilgi"/>
      <w:jc w:val="center"/>
      <w:rPr>
        <w:rFonts w:ascii="Times New Roman" w:hAnsi="Times New Roman" w:cs="Times New Roman"/>
      </w:rPr>
    </w:pPr>
    <w:r w:rsidRPr="00F03735">
      <w:rPr>
        <w:rFonts w:ascii="Times New Roman" w:hAnsi="Times New Roman" w:cs="Times New Roman"/>
      </w:rPr>
      <w:t xml:space="preserve">Sayfa </w:t>
    </w:r>
    <w:sdt>
      <w:sdtPr>
        <w:rPr>
          <w:rFonts w:ascii="Times New Roman" w:hAnsi="Times New Roman" w:cs="Times New Roman"/>
        </w:rPr>
        <w:id w:val="-1282805534"/>
        <w:docPartObj>
          <w:docPartGallery w:val="Page Numbers (Bottom of Page)"/>
          <w:docPartUnique/>
        </w:docPartObj>
      </w:sdtPr>
      <w:sdtContent>
        <w:r w:rsidRPr="00F03735">
          <w:rPr>
            <w:rFonts w:ascii="Times New Roman" w:hAnsi="Times New Roman" w:cs="Times New Roman"/>
          </w:rPr>
          <w:fldChar w:fldCharType="begin"/>
        </w:r>
        <w:r w:rsidRPr="00F03735">
          <w:rPr>
            <w:rFonts w:ascii="Times New Roman" w:hAnsi="Times New Roman" w:cs="Times New Roman"/>
          </w:rPr>
          <w:instrText>PAGE   \* MERGEFORMAT</w:instrText>
        </w:r>
        <w:r w:rsidRPr="00F03735">
          <w:rPr>
            <w:rFonts w:ascii="Times New Roman" w:hAnsi="Times New Roman" w:cs="Times New Roman"/>
          </w:rPr>
          <w:fldChar w:fldCharType="separate"/>
        </w:r>
        <w:r w:rsidRPr="00F03735">
          <w:rPr>
            <w:rFonts w:ascii="Times New Roman" w:hAnsi="Times New Roman" w:cs="Times New Roman"/>
          </w:rPr>
          <w:t>2</w:t>
        </w:r>
        <w:r w:rsidRPr="00F03735">
          <w:rPr>
            <w:rFonts w:ascii="Times New Roman" w:hAnsi="Times New Roman" w:cs="Times New Roman"/>
          </w:rPr>
          <w:fldChar w:fldCharType="end"/>
        </w:r>
        <w:r w:rsidRPr="00F03735">
          <w:rPr>
            <w:rFonts w:ascii="Times New Roman" w:hAnsi="Times New Roman" w:cs="Times New Roman"/>
          </w:rPr>
          <w:t>/1</w:t>
        </w:r>
      </w:sdtContent>
    </w:sdt>
  </w:p>
  <w:p w14:paraId="5DEEB10E" w14:textId="77777777" w:rsidR="00F03735" w:rsidRDefault="00F0373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D4DD21" w14:textId="77777777" w:rsidR="00AB7DE4" w:rsidRDefault="00AB7DE4" w:rsidP="00F03735">
      <w:pPr>
        <w:spacing w:after="0" w:line="240" w:lineRule="auto"/>
      </w:pPr>
      <w:r>
        <w:separator/>
      </w:r>
    </w:p>
  </w:footnote>
  <w:footnote w:type="continuationSeparator" w:id="0">
    <w:p w14:paraId="2A0C2145" w14:textId="77777777" w:rsidR="00AB7DE4" w:rsidRDefault="00AB7DE4" w:rsidP="00F037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39AC2" w14:textId="77777777" w:rsidR="00F03735" w:rsidRPr="00BA5423" w:rsidRDefault="00F03735" w:rsidP="00F03735">
    <w:pPr>
      <w:pStyle w:val="stBilgi"/>
      <w:jc w:val="right"/>
      <w:rPr>
        <w:sz w:val="20"/>
      </w:rPr>
    </w:pPr>
    <w:r>
      <w:rPr>
        <w:rFonts w:ascii="Times New Roman" w:hAnsi="Times New Roman" w:cs="Times New Roman"/>
        <w:sz w:val="20"/>
      </w:rPr>
      <w:tab/>
      <w:t>06/08</w:t>
    </w:r>
    <w:r w:rsidRPr="006F49B9">
      <w:rPr>
        <w:rFonts w:ascii="Times New Roman" w:hAnsi="Times New Roman" w:cs="Times New Roman"/>
        <w:sz w:val="20"/>
      </w:rPr>
      <w:t>/202</w:t>
    </w:r>
    <w:r>
      <w:rPr>
        <w:rFonts w:ascii="Times New Roman" w:hAnsi="Times New Roman" w:cs="Times New Roman"/>
        <w:sz w:val="20"/>
      </w:rPr>
      <w:t>6</w:t>
    </w:r>
    <w:r w:rsidRPr="006F49B9">
      <w:rPr>
        <w:rFonts w:ascii="Times New Roman" w:hAnsi="Times New Roman" w:cs="Times New Roman"/>
        <w:sz w:val="20"/>
      </w:rPr>
      <w:t xml:space="preserve"> tarihli ve 1</w:t>
    </w:r>
    <w:r>
      <w:rPr>
        <w:rFonts w:ascii="Times New Roman" w:hAnsi="Times New Roman" w:cs="Times New Roman"/>
        <w:sz w:val="20"/>
      </w:rPr>
      <w:t>74</w:t>
    </w:r>
    <w:r w:rsidRPr="006F49B9">
      <w:rPr>
        <w:rFonts w:ascii="Times New Roman" w:hAnsi="Times New Roman" w:cs="Times New Roman"/>
        <w:sz w:val="20"/>
      </w:rPr>
      <w:t xml:space="preserve"> toplantı</w:t>
    </w:r>
    <w:r w:rsidRPr="00B4705B">
      <w:rPr>
        <w:rFonts w:ascii="Times New Roman" w:hAnsi="Times New Roman" w:cs="Times New Roman"/>
        <w:sz w:val="20"/>
      </w:rPr>
      <w:t xml:space="preserve"> numaralı Senato Kararı</w:t>
    </w:r>
  </w:p>
  <w:p w14:paraId="06DA0064" w14:textId="77777777" w:rsidR="00F03735" w:rsidRDefault="00F03735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3DE"/>
    <w:rsid w:val="003E0591"/>
    <w:rsid w:val="009163DE"/>
    <w:rsid w:val="00AB7DE4"/>
    <w:rsid w:val="00B32B54"/>
    <w:rsid w:val="00CA351E"/>
    <w:rsid w:val="00F03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C04E1"/>
  <w15:chartTrackingRefBased/>
  <w15:docId w15:val="{32DD2B82-747E-4865-9E9A-6AE149191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735"/>
    <w:pPr>
      <w:spacing w:line="259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9163D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163D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163D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163D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163D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163D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163D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163D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163D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163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163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163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163D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163D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163D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163D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163D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163D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163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163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163D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9163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163D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9163D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163DE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9163D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163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9163D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163DE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F03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03735"/>
    <w:rPr>
      <w:kern w:val="0"/>
      <w:sz w:val="22"/>
      <w:szCs w:val="22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F037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03735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Esra CAN</dc:creator>
  <cp:keywords/>
  <dc:description/>
  <cp:lastModifiedBy>Esra CAN</cp:lastModifiedBy>
  <cp:revision>2</cp:revision>
  <dcterms:created xsi:type="dcterms:W3CDTF">2026-08-10T05:57:00Z</dcterms:created>
  <dcterms:modified xsi:type="dcterms:W3CDTF">2026-08-10T06:02:00Z</dcterms:modified>
</cp:coreProperties>
</file>