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4BE9" w14:textId="11067B21" w:rsidR="00555A31" w:rsidRDefault="00983683" w:rsidP="000D264E">
      <w:pPr>
        <w:tabs>
          <w:tab w:val="left" w:pos="1467"/>
        </w:tabs>
      </w:pPr>
      <w:r>
        <w:rPr>
          <w:noProof/>
        </w:rPr>
        <mc:AlternateContent>
          <mc:Choice Requires="wps">
            <w:drawing>
              <wp:anchor distT="0" distB="0" distL="114300" distR="114300" simplePos="0" relativeHeight="251679232" behindDoc="0" locked="0" layoutInCell="1" allowOverlap="1" wp14:anchorId="40AE5464" wp14:editId="4C2C8FD6">
                <wp:simplePos x="0" y="0"/>
                <wp:positionH relativeFrom="column">
                  <wp:posOffset>5052695</wp:posOffset>
                </wp:positionH>
                <wp:positionV relativeFrom="paragraph">
                  <wp:posOffset>-9525</wp:posOffset>
                </wp:positionV>
                <wp:extent cx="123825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E5464" id="_x0000_t202" coordsize="21600,21600" o:spt="202" path="m,l,21600r21600,l21600,xe">
                <v:stroke joinstyle="miter"/>
                <v:path gradientshapeok="t" o:connecttype="rect"/>
              </v:shapetype>
              <v:shape id="Metin Kutusu 12" o:spid="_x0000_s1026" type="#_x0000_t202" style="position:absolute;margin-left:397.85pt;margin-top:-.75pt;width:97.5pt;height:23.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" fillcolor="white [3201]" stroked="f" strokeweight=".5pt">
                <v:textbox>
                  <w:txbxContent>
                    <w:p w14:paraId="3C934F6B" w14:textId="307944A4" w:rsidR="00983683" w:rsidRPr="00983683" w:rsidRDefault="00983683"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v:textbox>
              </v:shape>
            </w:pict>
          </mc:Fallback>
        </mc:AlternateContent>
      </w:r>
      <w:r w:rsidR="00BB08FF">
        <w:rPr>
          <w:noProof/>
        </w:rPr>
        <w:drawing>
          <wp:anchor distT="0" distB="0" distL="114300" distR="114300" simplePos="0" relativeHeight="251672064" behindDoc="0" locked="0" layoutInCell="1" allowOverlap="1" wp14:anchorId="08C7CE70" wp14:editId="5DFC6C24">
            <wp:simplePos x="0" y="0"/>
            <wp:positionH relativeFrom="column">
              <wp:posOffset>4749800</wp:posOffset>
            </wp:positionH>
            <wp:positionV relativeFrom="paragraph">
              <wp:posOffset>-714375</wp:posOffset>
            </wp:positionV>
            <wp:extent cx="1538017" cy="695325"/>
            <wp:effectExtent l="0" t="0" r="5080" b="0"/>
            <wp:wrapNone/>
            <wp:docPr id="14" name="Resim 14" descr="Fenerbahç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erbahçe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017"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A31">
        <w:rPr>
          <w:noProof/>
          <w:lang w:eastAsia="tr-TR"/>
        </w:rPr>
        <mc:AlternateContent>
          <mc:Choice Requires="wps">
            <w:drawing>
              <wp:anchor distT="0" distB="0" distL="114300" distR="114300" simplePos="0" relativeHeight="251653632" behindDoc="0" locked="0" layoutInCell="1" allowOverlap="1" wp14:anchorId="4EC66C12" wp14:editId="192294D9">
                <wp:simplePos x="0" y="0"/>
                <wp:positionH relativeFrom="column">
                  <wp:posOffset>-575945</wp:posOffset>
                </wp:positionH>
                <wp:positionV relativeFrom="paragraph">
                  <wp:posOffset>-604520</wp:posOffset>
                </wp:positionV>
                <wp:extent cx="1752600" cy="4857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52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27A56E5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FB6592">
                              <w:rPr>
                                <w:rFonts w:ascii="Arial" w:hAnsi="Arial" w:cs="Arial"/>
                                <w:sz w:val="16"/>
                                <w:szCs w:val="20"/>
                              </w:rPr>
                              <w:t>45-52</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6C12" id="_x0000_t202" coordsize="21600,21600" o:spt="202" path="m,l,21600r21600,l21600,xe">
                <v:stroke joinstyle="miter"/>
                <v:path gradientshapeok="t" o:connecttype="rect"/>
              </v:shapetype>
              <v:shape id="Metin Kutusu 3" o:spid="_x0000_s1027" type="#_x0000_t202" style="position:absolute;margin-left:-45.35pt;margin-top:-47.6pt;width:138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" filled="f" stroked="f" strokeweight=".5pt">
                <v:textbox>
                  <w:txbxContent>
                    <w:p w14:paraId="205E73E5" w14:textId="1C61B7F4" w:rsidR="009F4B42" w:rsidRPr="00465D7F" w:rsidRDefault="00BB08FF" w:rsidP="009F4B42">
                      <w:pPr>
                        <w:spacing w:after="0" w:line="240" w:lineRule="auto"/>
                        <w:rPr>
                          <w:rFonts w:ascii="Arial" w:hAnsi="Arial" w:cs="Arial"/>
                          <w:sz w:val="16"/>
                          <w:szCs w:val="20"/>
                        </w:rPr>
                      </w:pPr>
                      <w:r w:rsidRPr="00465D7F">
                        <w:rPr>
                          <w:rFonts w:ascii="Arial" w:hAnsi="Arial" w:cs="Arial"/>
                          <w:sz w:val="16"/>
                          <w:szCs w:val="20"/>
                        </w:rPr>
                        <w:t>Fenerbahçe</w:t>
                      </w:r>
                      <w:r w:rsidR="009F4B42" w:rsidRPr="00465D7F">
                        <w:rPr>
                          <w:rFonts w:ascii="Arial" w:hAnsi="Arial" w:cs="Arial"/>
                          <w:sz w:val="16"/>
                          <w:szCs w:val="20"/>
                        </w:rPr>
                        <w:t xml:space="preserve"> Üniversitesi </w:t>
                      </w:r>
                    </w:p>
                    <w:p w14:paraId="6290D16F" w14:textId="7777777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27A56E5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Cilt </w:t>
                      </w:r>
                      <w:r w:rsidR="00BB08FF" w:rsidRPr="00465D7F">
                        <w:rPr>
                          <w:rFonts w:ascii="Arial" w:hAnsi="Arial" w:cs="Arial"/>
                          <w:sz w:val="16"/>
                          <w:szCs w:val="20"/>
                        </w:rPr>
                        <w:t>1</w:t>
                      </w:r>
                      <w:r w:rsidRPr="00465D7F">
                        <w:rPr>
                          <w:rFonts w:ascii="Arial" w:hAnsi="Arial" w:cs="Arial"/>
                          <w:sz w:val="16"/>
                          <w:szCs w:val="20"/>
                        </w:rPr>
                        <w:t xml:space="preserve">, Sayı </w:t>
                      </w:r>
                      <w:r w:rsidR="00BB08FF" w:rsidRPr="00465D7F">
                        <w:rPr>
                          <w:rFonts w:ascii="Arial" w:hAnsi="Arial" w:cs="Arial"/>
                          <w:sz w:val="16"/>
                          <w:szCs w:val="20"/>
                        </w:rPr>
                        <w:t>1</w:t>
                      </w:r>
                      <w:r w:rsidRPr="00465D7F">
                        <w:rPr>
                          <w:rFonts w:ascii="Arial" w:hAnsi="Arial" w:cs="Arial"/>
                          <w:sz w:val="16"/>
                          <w:szCs w:val="20"/>
                        </w:rPr>
                        <w:t xml:space="preserve">, </w:t>
                      </w:r>
                      <w:r w:rsidR="00FB6592">
                        <w:rPr>
                          <w:rFonts w:ascii="Arial" w:hAnsi="Arial" w:cs="Arial"/>
                          <w:sz w:val="16"/>
                          <w:szCs w:val="20"/>
                        </w:rPr>
                        <w:t>45-52</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Pr>
          <w:noProof/>
          <w:lang w:eastAsia="tr-TR"/>
        </w:rPr>
        <mc:AlternateContent>
          <mc:Choice Requires="wps">
            <w:drawing>
              <wp:anchor distT="0" distB="0" distL="114300" distR="114300" simplePos="0" relativeHeight="251656704" behindDoc="0" locked="0" layoutInCell="1" allowOverlap="1" wp14:anchorId="2863B62E" wp14:editId="5F45FBFB">
                <wp:simplePos x="0" y="0"/>
                <wp:positionH relativeFrom="column">
                  <wp:posOffset>-481330</wp:posOffset>
                </wp:positionH>
                <wp:positionV relativeFrom="paragraph">
                  <wp:posOffset>-147320</wp:posOffset>
                </wp:positionV>
                <wp:extent cx="16478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DCF66" id="Düz Bağlayıcı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pt,-11.6pt" to="9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" strokecolor="#4579b8 [3044]"/>
            </w:pict>
          </mc:Fallback>
        </mc:AlternateContent>
      </w:r>
      <w:r w:rsidR="00555A31">
        <w:rPr>
          <w:noProof/>
          <w:lang w:eastAsia="tr-TR"/>
        </w:rPr>
        <mc:AlternateContent>
          <mc:Choice Requires="wps">
            <w:drawing>
              <wp:anchor distT="0" distB="0" distL="114300" distR="114300" simplePos="0" relativeHeight="251661824" behindDoc="0" locked="0" layoutInCell="1" allowOverlap="1" wp14:anchorId="7D213F47" wp14:editId="1DC2D9B6">
                <wp:simplePos x="0" y="0"/>
                <wp:positionH relativeFrom="column">
                  <wp:posOffset>-576580</wp:posOffset>
                </wp:positionH>
                <wp:positionV relativeFrom="paragraph">
                  <wp:posOffset>-175895</wp:posOffset>
                </wp:positionV>
                <wp:extent cx="1895475" cy="48577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95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1086BB6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FB6592">
                              <w:rPr>
                                <w:rFonts w:ascii="Arial" w:hAnsi="Arial" w:cs="Arial"/>
                                <w:sz w:val="16"/>
                                <w:szCs w:val="20"/>
                              </w:rPr>
                              <w:t>45-52</w:t>
                            </w:r>
                            <w:r w:rsidRPr="00465D7F">
                              <w:rPr>
                                <w:rFonts w:ascii="Arial" w:hAnsi="Arial" w:cs="Arial"/>
                                <w:sz w:val="16"/>
                                <w:szCs w:val="20"/>
                              </w:rPr>
                              <w:t>, 202</w:t>
                            </w:r>
                            <w:r w:rsidR="00BB08FF" w:rsidRPr="00465D7F">
                              <w:rPr>
                                <w:rFonts w:ascii="Arial" w:hAnsi="Arial" w:cs="Arial"/>
                                <w:sz w:val="16"/>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47" id="Metin Kutusu 5" o:spid="_x0000_s1028" type="#_x0000_t202" style="position:absolute;margin-left:-45.4pt;margin-top:-13.85pt;width:14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" filled="f" stroked="f" strokeweight=".5pt">
                <v:textbox>
                  <w:txbxContent>
                    <w:p w14:paraId="4203ED8E" w14:textId="7A844A76" w:rsidR="009F4B42" w:rsidRPr="00465D7F" w:rsidRDefault="00BB08FF"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009F4B42" w:rsidRPr="00465D7F">
                        <w:rPr>
                          <w:rFonts w:ascii="Arial" w:hAnsi="Arial" w:cs="Arial"/>
                          <w:sz w:val="16"/>
                          <w:szCs w:val="20"/>
                        </w:rPr>
                        <w:t xml:space="preserve"> </w:t>
                      </w:r>
                      <w:proofErr w:type="spellStart"/>
                      <w:r w:rsidR="009F4B42" w:rsidRPr="00465D7F">
                        <w:rPr>
                          <w:rFonts w:ascii="Arial" w:hAnsi="Arial" w:cs="Arial"/>
                          <w:sz w:val="16"/>
                          <w:szCs w:val="20"/>
                        </w:rPr>
                        <w:t>University</w:t>
                      </w:r>
                      <w:proofErr w:type="spellEnd"/>
                    </w:p>
                    <w:p w14:paraId="2BBD29B8" w14:textId="77777777" w:rsidR="009F4B42" w:rsidRPr="00465D7F" w:rsidRDefault="009F4B42"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1086BB67" w:rsidR="009F4B42" w:rsidRPr="00465D7F" w:rsidRDefault="009F4B42" w:rsidP="009F4B42">
                      <w:pPr>
                        <w:spacing w:after="0" w:line="240" w:lineRule="auto"/>
                        <w:rPr>
                          <w:rFonts w:ascii="Arial" w:hAnsi="Arial" w:cs="Arial"/>
                          <w:sz w:val="16"/>
                          <w:szCs w:val="20"/>
                        </w:rPr>
                      </w:pPr>
                      <w:r w:rsidRPr="00465D7F">
                        <w:rPr>
                          <w:rFonts w:ascii="Arial" w:hAnsi="Arial" w:cs="Arial"/>
                          <w:sz w:val="16"/>
                          <w:szCs w:val="20"/>
                        </w:rPr>
                        <w:t xml:space="preserve">Volume </w:t>
                      </w:r>
                      <w:r w:rsidR="00BB08FF" w:rsidRPr="00465D7F">
                        <w:rPr>
                          <w:rFonts w:ascii="Arial" w:hAnsi="Arial" w:cs="Arial"/>
                          <w:sz w:val="16"/>
                          <w:szCs w:val="20"/>
                        </w:rPr>
                        <w:t>1</w:t>
                      </w:r>
                      <w:r w:rsidRPr="00465D7F">
                        <w:rPr>
                          <w:rFonts w:ascii="Arial" w:hAnsi="Arial" w:cs="Arial"/>
                          <w:sz w:val="16"/>
                          <w:szCs w:val="20"/>
                        </w:rPr>
                        <w:t xml:space="preserve">,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w:t>
                      </w:r>
                      <w:r w:rsidR="00BB08FF" w:rsidRPr="00465D7F">
                        <w:rPr>
                          <w:rFonts w:ascii="Arial" w:hAnsi="Arial" w:cs="Arial"/>
                          <w:sz w:val="16"/>
                          <w:szCs w:val="20"/>
                        </w:rPr>
                        <w:t>1</w:t>
                      </w:r>
                      <w:r w:rsidRPr="00465D7F">
                        <w:rPr>
                          <w:rFonts w:ascii="Arial" w:hAnsi="Arial" w:cs="Arial"/>
                          <w:sz w:val="16"/>
                          <w:szCs w:val="20"/>
                        </w:rPr>
                        <w:t xml:space="preserve">, </w:t>
                      </w:r>
                      <w:r w:rsidR="00FB6592">
                        <w:rPr>
                          <w:rFonts w:ascii="Arial" w:hAnsi="Arial" w:cs="Arial"/>
                          <w:sz w:val="16"/>
                          <w:szCs w:val="20"/>
                        </w:rPr>
                        <w:t>45-52</w:t>
                      </w:r>
                      <w:r w:rsidRPr="00465D7F">
                        <w:rPr>
                          <w:rFonts w:ascii="Arial" w:hAnsi="Arial" w:cs="Arial"/>
                          <w:sz w:val="16"/>
                          <w:szCs w:val="20"/>
                        </w:rPr>
                        <w:t>, 202</w:t>
                      </w:r>
                      <w:r w:rsidR="00BB08FF" w:rsidRPr="00465D7F">
                        <w:rPr>
                          <w:rFonts w:ascii="Arial" w:hAnsi="Arial" w:cs="Arial"/>
                          <w:sz w:val="16"/>
                          <w:szCs w:val="20"/>
                        </w:rPr>
                        <w:t>1</w:t>
                      </w:r>
                    </w:p>
                  </w:txbxContent>
                </v:textbox>
              </v:shape>
            </w:pict>
          </mc:Fallback>
        </mc:AlternateContent>
      </w:r>
      <w:r w:rsidR="00555A31" w:rsidRPr="00BB08FF">
        <w:rPr>
          <w:noProof/>
          <w:color w:val="002060"/>
          <w:lang w:eastAsia="tr-TR"/>
        </w:rPr>
        <mc:AlternateContent>
          <mc:Choice Requires="wps">
            <w:drawing>
              <wp:anchor distT="0" distB="0" distL="114300" distR="114300" simplePos="0" relativeHeight="251665920" behindDoc="0" locked="0" layoutInCell="1" allowOverlap="1" wp14:anchorId="0380C026" wp14:editId="61AD091D">
                <wp:simplePos x="0" y="0"/>
                <wp:positionH relativeFrom="column">
                  <wp:posOffset>-509270</wp:posOffset>
                </wp:positionH>
                <wp:positionV relativeFrom="paragraph">
                  <wp:posOffset>347980</wp:posOffset>
                </wp:positionV>
                <wp:extent cx="693420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0C7E" id="Düz Bağlayıcı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1pt,27.4pt" to="505.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" strokecolor="#002060" strokeweight="3pt"/>
            </w:pict>
          </mc:Fallback>
        </mc:AlternateContent>
      </w:r>
    </w:p>
    <w:p w14:paraId="159C1B2A" w14:textId="3ECCA813" w:rsidR="00A53C74" w:rsidRPr="00F30300" w:rsidRDefault="00A53C74" w:rsidP="00A53C74">
      <w:pPr>
        <w:tabs>
          <w:tab w:val="left" w:pos="2205"/>
        </w:tabs>
        <w:spacing w:after="0" w:line="240" w:lineRule="auto"/>
        <w:jc w:val="center"/>
        <w:rPr>
          <w:rFonts w:asciiTheme="majorHAnsi" w:hAnsiTheme="majorHAnsi"/>
          <w:b/>
          <w:sz w:val="10"/>
        </w:rPr>
      </w:pPr>
    </w:p>
    <w:p w14:paraId="40CBEBF1" w14:textId="789992A0" w:rsidR="00C92A7B" w:rsidRDefault="00BE45AB" w:rsidP="00C92A7B">
      <w:pPr>
        <w:tabs>
          <w:tab w:val="left" w:pos="2205"/>
        </w:tabs>
        <w:spacing w:after="0" w:line="240" w:lineRule="auto"/>
        <w:jc w:val="center"/>
        <w:rPr>
          <w:rFonts w:ascii="Arial" w:hAnsi="Arial" w:cs="Arial"/>
          <w:b/>
          <w:sz w:val="24"/>
          <w:lang w:val="en-US"/>
        </w:rPr>
      </w:pPr>
      <w:bookmarkStart w:id="0" w:name="_Hlk69050191"/>
      <w:r w:rsidRPr="00C92A7B">
        <w:rPr>
          <w:rFonts w:ascii="Arial" w:hAnsi="Arial" w:cs="Arial"/>
          <w:b/>
          <w:sz w:val="24"/>
          <w:lang w:val="en-US"/>
        </w:rPr>
        <w:t xml:space="preserve">Development </w:t>
      </w:r>
      <w:r>
        <w:rPr>
          <w:rFonts w:ascii="Arial" w:hAnsi="Arial" w:cs="Arial"/>
          <w:b/>
          <w:sz w:val="24"/>
          <w:lang w:val="en-US"/>
        </w:rPr>
        <w:t>o</w:t>
      </w:r>
      <w:r w:rsidRPr="00C92A7B">
        <w:rPr>
          <w:rFonts w:ascii="Arial" w:hAnsi="Arial" w:cs="Arial"/>
          <w:b/>
          <w:sz w:val="24"/>
          <w:lang w:val="en-US"/>
        </w:rPr>
        <w:t xml:space="preserve">f Social Interaction </w:t>
      </w:r>
      <w:r>
        <w:rPr>
          <w:rFonts w:ascii="Arial" w:hAnsi="Arial" w:cs="Arial"/>
          <w:b/>
          <w:sz w:val="24"/>
          <w:lang w:val="en-US"/>
        </w:rPr>
        <w:t>i</w:t>
      </w:r>
      <w:r w:rsidRPr="00C92A7B">
        <w:rPr>
          <w:rFonts w:ascii="Arial" w:hAnsi="Arial" w:cs="Arial"/>
          <w:b/>
          <w:sz w:val="24"/>
          <w:lang w:val="en-US"/>
        </w:rPr>
        <w:t xml:space="preserve">n Children </w:t>
      </w:r>
      <w:r>
        <w:rPr>
          <w:rFonts w:ascii="Arial" w:hAnsi="Arial" w:cs="Arial"/>
          <w:b/>
          <w:sz w:val="24"/>
          <w:lang w:val="en-US"/>
        </w:rPr>
        <w:t>w</w:t>
      </w:r>
      <w:r w:rsidRPr="00C92A7B">
        <w:rPr>
          <w:rFonts w:ascii="Arial" w:hAnsi="Arial" w:cs="Arial"/>
          <w:b/>
          <w:sz w:val="24"/>
          <w:lang w:val="en-US"/>
        </w:rPr>
        <w:t>ith Autism: A Literature Review</w:t>
      </w:r>
    </w:p>
    <w:p w14:paraId="02E4457F" w14:textId="77777777" w:rsidR="00D71F17" w:rsidRPr="00C92A7B" w:rsidRDefault="00D71F17" w:rsidP="00C92A7B">
      <w:pPr>
        <w:tabs>
          <w:tab w:val="left" w:pos="2205"/>
        </w:tabs>
        <w:spacing w:after="0" w:line="240" w:lineRule="auto"/>
        <w:jc w:val="center"/>
        <w:rPr>
          <w:rFonts w:ascii="Arial" w:hAnsi="Arial" w:cs="Arial"/>
          <w:b/>
          <w:sz w:val="24"/>
          <w:lang w:val="en-US"/>
        </w:rPr>
      </w:pPr>
    </w:p>
    <w:bookmarkEnd w:id="0"/>
    <w:p w14:paraId="37907035" w14:textId="5EF6F2CE" w:rsidR="003612FF" w:rsidRDefault="00BE45AB" w:rsidP="003612FF">
      <w:pPr>
        <w:tabs>
          <w:tab w:val="left" w:pos="2205"/>
        </w:tabs>
        <w:spacing w:after="0" w:line="240" w:lineRule="auto"/>
        <w:jc w:val="center"/>
        <w:rPr>
          <w:rFonts w:ascii="Arial" w:hAnsi="Arial" w:cs="Arial"/>
          <w:b/>
          <w:color w:val="002060"/>
          <w:sz w:val="24"/>
          <w:lang w:val="en-US"/>
        </w:rPr>
      </w:pPr>
      <w:r w:rsidRPr="003612FF">
        <w:rPr>
          <w:rFonts w:ascii="Arial" w:hAnsi="Arial" w:cs="Arial"/>
          <w:b/>
          <w:color w:val="002060"/>
          <w:sz w:val="24"/>
        </w:rPr>
        <w:t>Otizmli Çocuklarda</w:t>
      </w:r>
      <w:r w:rsidRPr="003612FF">
        <w:rPr>
          <w:rFonts w:ascii="Arial" w:hAnsi="Arial" w:cs="Arial"/>
          <w:b/>
          <w:color w:val="002060"/>
          <w:sz w:val="24"/>
          <w:lang w:val="en-US"/>
        </w:rPr>
        <w:t xml:space="preserve"> </w:t>
      </w:r>
      <w:proofErr w:type="spellStart"/>
      <w:r w:rsidRPr="003612FF">
        <w:rPr>
          <w:rFonts w:ascii="Arial" w:hAnsi="Arial" w:cs="Arial"/>
          <w:b/>
          <w:color w:val="002060"/>
          <w:sz w:val="24"/>
          <w:lang w:val="en-US"/>
        </w:rPr>
        <w:t>Sosyal</w:t>
      </w:r>
      <w:proofErr w:type="spellEnd"/>
      <w:r w:rsidRPr="003612FF">
        <w:rPr>
          <w:rFonts w:ascii="Arial" w:hAnsi="Arial" w:cs="Arial"/>
          <w:b/>
          <w:color w:val="002060"/>
          <w:sz w:val="24"/>
          <w:lang w:val="en-US"/>
        </w:rPr>
        <w:t xml:space="preserve"> </w:t>
      </w:r>
      <w:proofErr w:type="spellStart"/>
      <w:r w:rsidRPr="003612FF">
        <w:rPr>
          <w:rFonts w:ascii="Arial" w:hAnsi="Arial" w:cs="Arial"/>
          <w:b/>
          <w:color w:val="002060"/>
          <w:sz w:val="24"/>
          <w:lang w:val="en-US"/>
        </w:rPr>
        <w:t>Etkileşimin</w:t>
      </w:r>
      <w:proofErr w:type="spellEnd"/>
      <w:r w:rsidRPr="003612FF">
        <w:rPr>
          <w:rFonts w:ascii="Arial" w:hAnsi="Arial" w:cs="Arial"/>
          <w:b/>
          <w:color w:val="002060"/>
          <w:sz w:val="24"/>
          <w:lang w:val="en-US"/>
        </w:rPr>
        <w:t xml:space="preserve"> </w:t>
      </w:r>
      <w:proofErr w:type="spellStart"/>
      <w:r w:rsidRPr="003612FF">
        <w:rPr>
          <w:rFonts w:ascii="Arial" w:hAnsi="Arial" w:cs="Arial"/>
          <w:b/>
          <w:color w:val="002060"/>
          <w:sz w:val="24"/>
          <w:lang w:val="en-US"/>
        </w:rPr>
        <w:t>Geliştirilmesi</w:t>
      </w:r>
      <w:proofErr w:type="spellEnd"/>
      <w:r w:rsidRPr="003612FF">
        <w:rPr>
          <w:rFonts w:ascii="Arial" w:hAnsi="Arial" w:cs="Arial"/>
          <w:b/>
          <w:color w:val="002060"/>
          <w:sz w:val="24"/>
          <w:lang w:val="en-US"/>
        </w:rPr>
        <w:t xml:space="preserve">: </w:t>
      </w:r>
      <w:proofErr w:type="spellStart"/>
      <w:r w:rsidRPr="003612FF">
        <w:rPr>
          <w:rFonts w:ascii="Arial" w:hAnsi="Arial" w:cs="Arial"/>
          <w:b/>
          <w:color w:val="002060"/>
          <w:sz w:val="24"/>
          <w:lang w:val="en-US"/>
        </w:rPr>
        <w:t>Literatür</w:t>
      </w:r>
      <w:proofErr w:type="spellEnd"/>
      <w:r w:rsidRPr="003612FF">
        <w:rPr>
          <w:rFonts w:ascii="Arial" w:hAnsi="Arial" w:cs="Arial"/>
          <w:b/>
          <w:color w:val="002060"/>
          <w:sz w:val="24"/>
          <w:lang w:val="en-US"/>
        </w:rPr>
        <w:t xml:space="preserve"> </w:t>
      </w:r>
      <w:proofErr w:type="spellStart"/>
      <w:r w:rsidRPr="003612FF">
        <w:rPr>
          <w:rFonts w:ascii="Arial" w:hAnsi="Arial" w:cs="Arial"/>
          <w:b/>
          <w:color w:val="002060"/>
          <w:sz w:val="24"/>
          <w:lang w:val="en-US"/>
        </w:rPr>
        <w:t>Taramasi</w:t>
      </w:r>
      <w:proofErr w:type="spellEnd"/>
    </w:p>
    <w:p w14:paraId="42CDB9FA" w14:textId="77777777" w:rsidR="00D71F17" w:rsidRDefault="00D71F17" w:rsidP="003612FF">
      <w:pPr>
        <w:tabs>
          <w:tab w:val="left" w:pos="2205"/>
        </w:tabs>
        <w:spacing w:after="0" w:line="240" w:lineRule="auto"/>
        <w:jc w:val="center"/>
        <w:rPr>
          <w:rFonts w:ascii="Arial" w:hAnsi="Arial" w:cs="Arial"/>
          <w:b/>
          <w:color w:val="002060"/>
          <w:sz w:val="24"/>
          <w:lang w:val="en-US"/>
        </w:rPr>
      </w:pPr>
    </w:p>
    <w:p w14:paraId="097033BE" w14:textId="1EDE9237" w:rsidR="00555A31" w:rsidRPr="00465D7F" w:rsidRDefault="00D66BAB">
      <w:pPr>
        <w:tabs>
          <w:tab w:val="left" w:pos="2205"/>
        </w:tabs>
        <w:spacing w:line="240" w:lineRule="auto"/>
        <w:jc w:val="center"/>
        <w:rPr>
          <w:rFonts w:ascii="Arial" w:hAnsi="Arial" w:cs="Arial"/>
          <w:b/>
          <w:vertAlign w:val="superscript"/>
        </w:rPr>
      </w:pPr>
      <w:r>
        <w:rPr>
          <w:rFonts w:ascii="Arial" w:hAnsi="Arial" w:cs="Arial"/>
          <w:b/>
        </w:rPr>
        <w:t>Yağmur Şancı</w:t>
      </w:r>
      <w:r w:rsidR="00B7691C" w:rsidRPr="00465D7F">
        <w:rPr>
          <w:rFonts w:ascii="Arial" w:hAnsi="Arial" w:cs="Arial"/>
          <w:b/>
          <w:vertAlign w:val="superscript"/>
        </w:rPr>
        <w:t>1*</w:t>
      </w:r>
      <w:r w:rsidR="00B7691C" w:rsidRPr="00465D7F">
        <w:rPr>
          <w:rFonts w:ascii="Arial" w:hAnsi="Arial" w:cs="Arial"/>
          <w:b/>
          <w:noProof/>
          <w:lang w:eastAsia="tr-TR"/>
        </w:rPr>
        <w:drawing>
          <wp:inline distT="0" distB="0" distL="0" distR="0" wp14:anchorId="38591B50" wp14:editId="3227B715">
            <wp:extent cx="123825" cy="123825"/>
            <wp:effectExtent l="0" t="0" r="9525" b="9525"/>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635366D8" w14:textId="3F09C653" w:rsidR="00C56284" w:rsidRPr="00C56284" w:rsidRDefault="00B7691C" w:rsidP="00C56284">
      <w:pPr>
        <w:spacing w:after="0" w:line="240" w:lineRule="auto"/>
        <w:jc w:val="center"/>
        <w:rPr>
          <w:rFonts w:ascii="Arial" w:hAnsi="Arial" w:cs="Arial"/>
          <w:b/>
          <w:sz w:val="20"/>
          <w:szCs w:val="24"/>
        </w:rPr>
      </w:pPr>
      <w:r w:rsidRPr="00465D7F">
        <w:rPr>
          <w:rFonts w:ascii="Arial" w:hAnsi="Arial" w:cs="Arial"/>
          <w:sz w:val="20"/>
          <w:szCs w:val="24"/>
          <w:vertAlign w:val="superscript"/>
        </w:rPr>
        <w:t>1</w:t>
      </w:r>
      <w:r w:rsidR="002D6775" w:rsidRPr="00465D7F">
        <w:rPr>
          <w:rFonts w:ascii="Arial" w:hAnsi="Arial" w:cs="Arial"/>
          <w:sz w:val="20"/>
          <w:szCs w:val="24"/>
        </w:rPr>
        <w:t>Fenerbahçe</w:t>
      </w:r>
      <w:r w:rsidRPr="00465D7F">
        <w:rPr>
          <w:rFonts w:ascii="Arial" w:hAnsi="Arial" w:cs="Arial"/>
          <w:sz w:val="20"/>
          <w:szCs w:val="24"/>
        </w:rPr>
        <w:t xml:space="preserve"> Üniversitesi, </w:t>
      </w:r>
      <w:r w:rsidR="00D66BAB">
        <w:rPr>
          <w:rFonts w:ascii="Arial" w:hAnsi="Arial" w:cs="Arial"/>
          <w:sz w:val="20"/>
          <w:szCs w:val="24"/>
        </w:rPr>
        <w:t>Hemşirelik</w:t>
      </w:r>
      <w:r w:rsidRPr="00465D7F">
        <w:rPr>
          <w:rFonts w:ascii="Arial" w:hAnsi="Arial" w:cs="Arial"/>
          <w:sz w:val="20"/>
          <w:szCs w:val="24"/>
        </w:rPr>
        <w:t xml:space="preserve"> Bölümü, </w:t>
      </w:r>
      <w:r w:rsidR="002D6775" w:rsidRPr="00465D7F">
        <w:rPr>
          <w:rFonts w:ascii="Arial" w:hAnsi="Arial" w:cs="Arial"/>
          <w:sz w:val="20"/>
          <w:szCs w:val="24"/>
        </w:rPr>
        <w:t>İstanbul</w:t>
      </w:r>
      <w:r w:rsidRPr="00465D7F">
        <w:rPr>
          <w:rFonts w:ascii="Arial" w:hAnsi="Arial" w:cs="Arial"/>
          <w:sz w:val="20"/>
          <w:szCs w:val="24"/>
        </w:rPr>
        <w:t>, Türkiye</w:t>
      </w:r>
    </w:p>
    <w:p w14:paraId="013DEE70" w14:textId="15907635" w:rsidR="00B7691C" w:rsidRDefault="00465D7F" w:rsidP="00555A31">
      <w:pPr>
        <w:tabs>
          <w:tab w:val="left" w:pos="2205"/>
        </w:tabs>
        <w:spacing w:line="240" w:lineRule="auto"/>
        <w:jc w:val="center"/>
        <w:rPr>
          <w:rFonts w:asciiTheme="majorHAnsi" w:hAnsiTheme="majorHAnsi"/>
          <w:b/>
          <w:color w:val="0099CC"/>
          <w:sz w:val="24"/>
        </w:rPr>
      </w:pPr>
      <w:r>
        <w:rPr>
          <w:noProof/>
          <w:lang w:eastAsia="tr-TR"/>
        </w:rPr>
        <mc:AlternateContent>
          <mc:Choice Requires="wps">
            <w:drawing>
              <wp:anchor distT="0" distB="0" distL="114300" distR="114300" simplePos="0" relativeHeight="251678208" behindDoc="0" locked="0" layoutInCell="1" allowOverlap="1" wp14:anchorId="58F851C9" wp14:editId="5A041D7B">
                <wp:simplePos x="0" y="0"/>
                <wp:positionH relativeFrom="column">
                  <wp:posOffset>-504825</wp:posOffset>
                </wp:positionH>
                <wp:positionV relativeFrom="paragraph">
                  <wp:posOffset>233680</wp:posOffset>
                </wp:positionV>
                <wp:extent cx="6934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DD20" id="Düz Bağlayıcı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9.75pt,18.4pt" to="50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" strokecolor="#002060" strokeweight=".5pt"/>
            </w:pict>
          </mc:Fallback>
        </mc:AlternateContent>
      </w:r>
      <w:r w:rsidR="00B7691C">
        <w:rPr>
          <w:noProof/>
          <w:lang w:eastAsia="tr-TR"/>
        </w:rPr>
        <mc:AlternateContent>
          <mc:Choice Requires="wps">
            <w:drawing>
              <wp:anchor distT="0" distB="0" distL="114300" distR="114300" simplePos="0" relativeHeight="251666944" behindDoc="0" locked="0" layoutInCell="1" allowOverlap="1" wp14:anchorId="1C22B38C" wp14:editId="21675EF0">
                <wp:simplePos x="0" y="0"/>
                <wp:positionH relativeFrom="column">
                  <wp:posOffset>-509270</wp:posOffset>
                </wp:positionH>
                <wp:positionV relativeFrom="paragraph">
                  <wp:posOffset>111760</wp:posOffset>
                </wp:positionV>
                <wp:extent cx="6934200" cy="0"/>
                <wp:effectExtent l="0" t="19050" r="19050" b="19050"/>
                <wp:wrapNone/>
                <wp:docPr id="9" name="Düz Bağlayıcı 9"/>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708AD" id="Düz Bağlayıcı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0.1pt,8.8pt" to="50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" strokecolor="#002060" strokeweight="3pt"/>
            </w:pict>
          </mc:Fallback>
        </mc:AlternateContent>
      </w:r>
    </w:p>
    <w:p w14:paraId="3FF0EA72" w14:textId="77777777" w:rsidR="00B7691C" w:rsidRDefault="00B7691C" w:rsidP="00B7691C">
      <w:pPr>
        <w:tabs>
          <w:tab w:val="left" w:pos="2205"/>
        </w:tabs>
        <w:spacing w:line="240" w:lineRule="auto"/>
        <w:jc w:val="both"/>
        <w:rPr>
          <w:rFonts w:asciiTheme="majorHAnsi" w:hAnsiTheme="majorHAnsi"/>
          <w:b/>
          <w:color w:val="0099CC"/>
        </w:rPr>
        <w:sectPr w:rsidR="00B7691C" w:rsidSect="00047560">
          <w:footerReference w:type="default" r:id="rId11"/>
          <w:pgSz w:w="11906" w:h="16838" w:code="9"/>
          <w:pgMar w:top="1440" w:right="1440" w:bottom="1440" w:left="1440" w:header="708" w:footer="708" w:gutter="0"/>
          <w:pgNumType w:start="45"/>
          <w:cols w:space="708"/>
          <w:docGrid w:linePitch="360"/>
        </w:sectPr>
      </w:pPr>
    </w:p>
    <w:p w14:paraId="32F69E7D" w14:textId="77777777" w:rsidR="006E0648" w:rsidRPr="00465D7F" w:rsidRDefault="006E0648" w:rsidP="006E0648">
      <w:pPr>
        <w:tabs>
          <w:tab w:val="left" w:pos="2205"/>
        </w:tabs>
        <w:spacing w:before="120" w:after="120" w:line="240" w:lineRule="auto"/>
        <w:jc w:val="both"/>
        <w:rPr>
          <w:rFonts w:ascii="Arial" w:hAnsi="Arial" w:cs="Arial"/>
          <w:b/>
          <w:color w:val="002060"/>
          <w:sz w:val="20"/>
          <w:szCs w:val="20"/>
        </w:rPr>
      </w:pPr>
      <w:proofErr w:type="spellStart"/>
      <w:r w:rsidRPr="00465D7F">
        <w:rPr>
          <w:rFonts w:ascii="Arial" w:hAnsi="Arial" w:cs="Arial"/>
          <w:b/>
          <w:color w:val="002060"/>
          <w:sz w:val="20"/>
          <w:szCs w:val="20"/>
        </w:rPr>
        <w:t>Abstract</w:t>
      </w:r>
      <w:proofErr w:type="spellEnd"/>
    </w:p>
    <w:p w14:paraId="3A2AFAA7" w14:textId="081388D1" w:rsidR="006E0648" w:rsidRPr="00465D7F" w:rsidRDefault="006E0648" w:rsidP="006E0648">
      <w:pPr>
        <w:tabs>
          <w:tab w:val="left" w:pos="2205"/>
        </w:tabs>
        <w:spacing w:before="120" w:after="120" w:line="240" w:lineRule="auto"/>
        <w:jc w:val="both"/>
        <w:rPr>
          <w:rFonts w:ascii="Arial" w:hAnsi="Arial" w:cs="Arial"/>
          <w:sz w:val="20"/>
          <w:szCs w:val="20"/>
        </w:rPr>
      </w:pPr>
      <w:proofErr w:type="spellStart"/>
      <w:r w:rsidRPr="00465D7F">
        <w:rPr>
          <w:rFonts w:ascii="Arial" w:hAnsi="Arial" w:cs="Arial"/>
          <w:b/>
          <w:sz w:val="20"/>
          <w:szCs w:val="20"/>
        </w:rPr>
        <w:t>Objective</w:t>
      </w:r>
      <w:proofErr w:type="spellEnd"/>
      <w:r w:rsidRPr="00465D7F">
        <w:rPr>
          <w:rFonts w:ascii="Arial" w:hAnsi="Arial" w:cs="Arial"/>
          <w:b/>
          <w:sz w:val="20"/>
          <w:szCs w:val="20"/>
        </w:rPr>
        <w:t>:</w:t>
      </w:r>
      <w:r w:rsidRPr="00465D7F">
        <w:rPr>
          <w:rFonts w:ascii="Arial" w:hAnsi="Arial" w:cs="Arial"/>
          <w:sz w:val="20"/>
          <w:szCs w:val="20"/>
        </w:rPr>
        <w:t xml:space="preserve"> </w:t>
      </w:r>
      <w:r w:rsidR="00A900C7" w:rsidRPr="00A900C7">
        <w:rPr>
          <w:rFonts w:ascii="Arial" w:hAnsi="Arial" w:cs="Arial"/>
          <w:sz w:val="20"/>
          <w:szCs w:val="20"/>
          <w:lang w:val="en-US"/>
        </w:rPr>
        <w:t>Autism is a developmental disorder characterized by delay and deviation in early life and lifelong standing, social relationships, communication, behavior and cognitive development.</w:t>
      </w:r>
      <w:r w:rsidR="00A900C7" w:rsidRPr="00A900C7">
        <w:rPr>
          <w:rFonts w:ascii="Arial" w:hAnsi="Arial" w:cs="Arial"/>
          <w:i/>
          <w:sz w:val="20"/>
          <w:szCs w:val="20"/>
          <w:lang w:val="en-US"/>
        </w:rPr>
        <w:t xml:space="preserve"> </w:t>
      </w:r>
      <w:r w:rsidR="00A900C7" w:rsidRPr="00A900C7">
        <w:rPr>
          <w:rFonts w:ascii="Arial" w:hAnsi="Arial" w:cs="Arial"/>
          <w:sz w:val="20"/>
          <w:szCs w:val="20"/>
          <w:lang w:val="en-US"/>
        </w:rPr>
        <w:t>The main problem among the characteristics of autistic children is the inadequacy of social interactions. The treatment process can be improved by increasing the social interactions of autistic children with a systematical education. For this reason, it was aimed to examine the studies in the literature that have been conducted to improve social interactions in children with autism.</w:t>
      </w:r>
    </w:p>
    <w:p w14:paraId="5E13B29A" w14:textId="77777777" w:rsidR="007B5513" w:rsidRDefault="006E0648" w:rsidP="006E0648">
      <w:pPr>
        <w:tabs>
          <w:tab w:val="left" w:pos="2205"/>
        </w:tabs>
        <w:spacing w:before="120" w:after="120" w:line="240" w:lineRule="auto"/>
        <w:jc w:val="both"/>
        <w:rPr>
          <w:rFonts w:ascii="Arial" w:hAnsi="Arial" w:cs="Arial"/>
          <w:b/>
          <w:sz w:val="20"/>
          <w:szCs w:val="20"/>
        </w:rPr>
      </w:pPr>
      <w:proofErr w:type="spellStart"/>
      <w:r w:rsidRPr="00465D7F">
        <w:rPr>
          <w:rFonts w:ascii="Arial" w:hAnsi="Arial" w:cs="Arial"/>
          <w:b/>
          <w:sz w:val="20"/>
          <w:szCs w:val="20"/>
        </w:rPr>
        <w:t>Material</w:t>
      </w:r>
      <w:proofErr w:type="spellEnd"/>
      <w:r w:rsidRPr="00465D7F">
        <w:rPr>
          <w:rFonts w:ascii="Arial" w:hAnsi="Arial" w:cs="Arial"/>
          <w:b/>
          <w:sz w:val="20"/>
          <w:szCs w:val="20"/>
        </w:rPr>
        <w:t xml:space="preserve"> </w:t>
      </w:r>
      <w:proofErr w:type="spellStart"/>
      <w:r w:rsidRPr="00465D7F">
        <w:rPr>
          <w:rFonts w:ascii="Arial" w:hAnsi="Arial" w:cs="Arial"/>
          <w:b/>
          <w:sz w:val="20"/>
          <w:szCs w:val="20"/>
        </w:rPr>
        <w:t>and</w:t>
      </w:r>
      <w:proofErr w:type="spellEnd"/>
      <w:r w:rsidRPr="00465D7F">
        <w:rPr>
          <w:rFonts w:ascii="Arial" w:hAnsi="Arial" w:cs="Arial"/>
          <w:b/>
          <w:sz w:val="20"/>
          <w:szCs w:val="20"/>
        </w:rPr>
        <w:t xml:space="preserve"> </w:t>
      </w:r>
      <w:proofErr w:type="spellStart"/>
      <w:r w:rsidRPr="00465D7F">
        <w:rPr>
          <w:rFonts w:ascii="Arial" w:hAnsi="Arial" w:cs="Arial"/>
          <w:b/>
          <w:sz w:val="20"/>
          <w:szCs w:val="20"/>
        </w:rPr>
        <w:t>Method</w:t>
      </w:r>
      <w:proofErr w:type="spellEnd"/>
      <w:r w:rsidRPr="00465D7F">
        <w:rPr>
          <w:rFonts w:ascii="Arial" w:hAnsi="Arial" w:cs="Arial"/>
          <w:b/>
          <w:sz w:val="20"/>
          <w:szCs w:val="20"/>
        </w:rPr>
        <w:t>:</w:t>
      </w:r>
      <w:r w:rsidRPr="00465D7F">
        <w:rPr>
          <w:rFonts w:ascii="Arial" w:hAnsi="Arial" w:cs="Arial"/>
          <w:sz w:val="20"/>
          <w:szCs w:val="20"/>
        </w:rPr>
        <w:t xml:space="preserve"> </w:t>
      </w:r>
      <w:r w:rsidR="007B5513" w:rsidRPr="007B5513">
        <w:rPr>
          <w:rFonts w:ascii="Arial" w:hAnsi="Arial" w:cs="Arial"/>
          <w:sz w:val="20"/>
          <w:szCs w:val="20"/>
          <w:lang w:val="en-US"/>
        </w:rPr>
        <w:t>EBSCOhost, Science Direct, and Google Scholar databases were used for the literature review and the studies on autistic children and social interactions in these children were included</w:t>
      </w:r>
      <w:r w:rsidR="007B5513" w:rsidRPr="007B5513">
        <w:rPr>
          <w:rFonts w:ascii="Arial" w:hAnsi="Arial" w:cs="Arial"/>
          <w:b/>
          <w:sz w:val="20"/>
          <w:szCs w:val="20"/>
        </w:rPr>
        <w:t xml:space="preserve"> </w:t>
      </w:r>
    </w:p>
    <w:p w14:paraId="766C1B88" w14:textId="3A432433" w:rsidR="00F62BDF" w:rsidRDefault="006E0648" w:rsidP="006E0648">
      <w:pPr>
        <w:tabs>
          <w:tab w:val="left" w:pos="2205"/>
        </w:tabs>
        <w:spacing w:before="120" w:after="120" w:line="240" w:lineRule="auto"/>
        <w:jc w:val="both"/>
        <w:rPr>
          <w:rFonts w:ascii="Arial" w:hAnsi="Arial" w:cs="Arial"/>
          <w:sz w:val="20"/>
          <w:szCs w:val="20"/>
          <w:lang w:val="en-US"/>
        </w:rPr>
      </w:pPr>
      <w:proofErr w:type="spellStart"/>
      <w:r w:rsidRPr="00465D7F">
        <w:rPr>
          <w:rFonts w:ascii="Arial" w:hAnsi="Arial" w:cs="Arial"/>
          <w:b/>
          <w:sz w:val="20"/>
          <w:szCs w:val="20"/>
        </w:rPr>
        <w:t>Results</w:t>
      </w:r>
      <w:proofErr w:type="spellEnd"/>
      <w:r w:rsidRPr="00465D7F">
        <w:rPr>
          <w:rFonts w:ascii="Arial" w:hAnsi="Arial" w:cs="Arial"/>
          <w:b/>
          <w:sz w:val="20"/>
          <w:szCs w:val="20"/>
        </w:rPr>
        <w:t>:</w:t>
      </w:r>
      <w:r w:rsidRPr="00465D7F">
        <w:rPr>
          <w:rFonts w:ascii="Arial" w:hAnsi="Arial" w:cs="Arial"/>
          <w:sz w:val="20"/>
          <w:szCs w:val="20"/>
        </w:rPr>
        <w:t xml:space="preserve"> </w:t>
      </w:r>
      <w:r w:rsidR="00F62BDF" w:rsidRPr="00F62BDF">
        <w:rPr>
          <w:rFonts w:ascii="Arial" w:hAnsi="Arial" w:cs="Arial"/>
          <w:sz w:val="20"/>
          <w:szCs w:val="20"/>
          <w:lang w:val="en-US"/>
        </w:rPr>
        <w:t xml:space="preserve">Role-playing, performance, modeling, coaching, direct teaching method, problem-solving or cognitive process approach, cognitive social learning method, peer-supported learning, drama, scenario and social stories, classroom-based social skills activity programs, cooperative learning methods are used in the social skills training of students with special needs. Some studies use a single </w:t>
      </w:r>
      <w:r w:rsidR="00BE45AB" w:rsidRPr="00F62BDF">
        <w:rPr>
          <w:rFonts w:ascii="Arial" w:hAnsi="Arial" w:cs="Arial"/>
          <w:sz w:val="20"/>
          <w:szCs w:val="20"/>
          <w:lang w:val="en-US"/>
        </w:rPr>
        <w:t>technique,</w:t>
      </w:r>
      <w:r w:rsidR="00F62BDF">
        <w:rPr>
          <w:rFonts w:ascii="Arial" w:hAnsi="Arial" w:cs="Arial"/>
          <w:sz w:val="20"/>
          <w:szCs w:val="20"/>
          <w:lang w:val="en-US"/>
        </w:rPr>
        <w:t xml:space="preserve"> </w:t>
      </w:r>
      <w:r w:rsidR="00F62BDF" w:rsidRPr="00F62BDF">
        <w:rPr>
          <w:rFonts w:ascii="Arial" w:hAnsi="Arial" w:cs="Arial"/>
          <w:sz w:val="20"/>
          <w:szCs w:val="20"/>
          <w:lang w:val="en-US"/>
        </w:rPr>
        <w:t xml:space="preserve">and some studies use more than one technique together. </w:t>
      </w:r>
    </w:p>
    <w:p w14:paraId="3B7B72FF" w14:textId="4EF7F7DC" w:rsidR="006E0648" w:rsidRPr="00B65F7B" w:rsidRDefault="006E0648" w:rsidP="006E0648">
      <w:pPr>
        <w:tabs>
          <w:tab w:val="left" w:pos="2205"/>
        </w:tabs>
        <w:spacing w:before="120" w:after="120" w:line="240" w:lineRule="auto"/>
        <w:jc w:val="both"/>
        <w:rPr>
          <w:rFonts w:ascii="Arial" w:hAnsi="Arial" w:cs="Arial"/>
          <w:sz w:val="20"/>
          <w:szCs w:val="20"/>
          <w:lang w:val="en-US"/>
        </w:rPr>
      </w:pPr>
      <w:proofErr w:type="spellStart"/>
      <w:r w:rsidRPr="00465D7F">
        <w:rPr>
          <w:rFonts w:ascii="Arial" w:hAnsi="Arial" w:cs="Arial"/>
          <w:b/>
          <w:sz w:val="20"/>
          <w:szCs w:val="20"/>
        </w:rPr>
        <w:t>Conclusions</w:t>
      </w:r>
      <w:proofErr w:type="spellEnd"/>
      <w:r w:rsidRPr="00465D7F">
        <w:rPr>
          <w:rFonts w:ascii="Arial" w:hAnsi="Arial" w:cs="Arial"/>
          <w:b/>
          <w:sz w:val="20"/>
          <w:szCs w:val="20"/>
        </w:rPr>
        <w:t>:</w:t>
      </w:r>
      <w:r w:rsidRPr="00465D7F">
        <w:rPr>
          <w:rFonts w:ascii="Arial" w:hAnsi="Arial" w:cs="Arial"/>
          <w:sz w:val="20"/>
          <w:szCs w:val="20"/>
        </w:rPr>
        <w:t xml:space="preserve"> </w:t>
      </w:r>
      <w:r w:rsidR="007370A1" w:rsidRPr="007370A1">
        <w:rPr>
          <w:rFonts w:ascii="Arial" w:hAnsi="Arial" w:cs="Arial"/>
          <w:sz w:val="20"/>
          <w:szCs w:val="20"/>
          <w:lang w:val="en-US"/>
        </w:rPr>
        <w:t>Early diagnosis and treatment of children with autism are highly important. Training provided by considering the personality characteristics and habits of the children with autism, the positive attitudes of the family and the skills of planning the time and the achievements of using the skills gained by these training in daily life will positively affect the development of social interaction.</w:t>
      </w:r>
    </w:p>
    <w:p w14:paraId="09F77802" w14:textId="57EB5042" w:rsidR="006E0648" w:rsidRDefault="006E0648" w:rsidP="006E0648">
      <w:pPr>
        <w:tabs>
          <w:tab w:val="left" w:pos="2205"/>
        </w:tabs>
        <w:spacing w:before="120" w:after="120" w:line="240" w:lineRule="auto"/>
        <w:jc w:val="both"/>
        <w:rPr>
          <w:rFonts w:ascii="Arial" w:hAnsi="Arial" w:cs="Arial"/>
          <w:sz w:val="20"/>
          <w:szCs w:val="20"/>
          <w:lang w:val="en-US"/>
        </w:rPr>
      </w:pPr>
      <w:proofErr w:type="spellStart"/>
      <w:r w:rsidRPr="00465D7F">
        <w:rPr>
          <w:rFonts w:ascii="Arial" w:hAnsi="Arial" w:cs="Arial"/>
          <w:b/>
          <w:sz w:val="20"/>
          <w:szCs w:val="20"/>
        </w:rPr>
        <w:t>Keywords</w:t>
      </w:r>
      <w:proofErr w:type="spellEnd"/>
      <w:r w:rsidRPr="00465D7F">
        <w:rPr>
          <w:rFonts w:ascii="Arial" w:hAnsi="Arial" w:cs="Arial"/>
          <w:b/>
          <w:sz w:val="20"/>
          <w:szCs w:val="20"/>
        </w:rPr>
        <w:t>:</w:t>
      </w:r>
      <w:r w:rsidRPr="00465D7F">
        <w:rPr>
          <w:rFonts w:ascii="Arial" w:hAnsi="Arial" w:cs="Arial"/>
          <w:sz w:val="20"/>
          <w:szCs w:val="20"/>
        </w:rPr>
        <w:t xml:space="preserve"> </w:t>
      </w:r>
      <w:r w:rsidR="00DF717D" w:rsidRPr="00DF717D">
        <w:rPr>
          <w:rFonts w:ascii="Arial" w:hAnsi="Arial" w:cs="Arial"/>
          <w:sz w:val="20"/>
          <w:szCs w:val="20"/>
          <w:lang w:val="en-US"/>
        </w:rPr>
        <w:t>autism, child, social interaction</w:t>
      </w:r>
    </w:p>
    <w:p w14:paraId="7972EA83" w14:textId="77777777" w:rsidR="00DF717D" w:rsidRPr="00465D7F" w:rsidRDefault="00DF717D" w:rsidP="006E0648">
      <w:pPr>
        <w:tabs>
          <w:tab w:val="left" w:pos="2205"/>
        </w:tabs>
        <w:spacing w:before="120" w:after="120" w:line="240" w:lineRule="auto"/>
        <w:jc w:val="both"/>
        <w:rPr>
          <w:rFonts w:ascii="Arial" w:hAnsi="Arial" w:cs="Arial"/>
          <w:sz w:val="20"/>
          <w:szCs w:val="20"/>
        </w:rPr>
      </w:pPr>
    </w:p>
    <w:p w14:paraId="185EF441" w14:textId="1C1673DA" w:rsidR="00B7691C" w:rsidRPr="00465D7F" w:rsidRDefault="00B7691C"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Özet</w:t>
      </w:r>
    </w:p>
    <w:p w14:paraId="0DCD2294" w14:textId="1F7C9F85"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Amaç:</w:t>
      </w:r>
      <w:r w:rsidRPr="00465D7F">
        <w:rPr>
          <w:rFonts w:ascii="Arial" w:hAnsi="Arial" w:cs="Arial"/>
          <w:sz w:val="20"/>
          <w:szCs w:val="20"/>
        </w:rPr>
        <w:t xml:space="preserve"> </w:t>
      </w:r>
      <w:proofErr w:type="spellStart"/>
      <w:r w:rsidR="00EB382F" w:rsidRPr="00EB382F">
        <w:rPr>
          <w:rFonts w:ascii="Arial" w:hAnsi="Arial" w:cs="Arial"/>
          <w:sz w:val="20"/>
          <w:szCs w:val="20"/>
          <w:lang w:val="en-US"/>
        </w:rPr>
        <w:t>Otizm</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yaşamın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erken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dönemlerinde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başlayan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ve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yaşam</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boyu</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süren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sosyal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ilişkiler</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iletişim</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davranış</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ve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bilişsel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gelişmede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gecikme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ve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sapmayla</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belirli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gelişimsel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bir</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bozukluktur</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Otistik</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çocukların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karakteristik</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özellikleri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içinde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temel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sorun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sosyal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etkileşim</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yetersizliğidir</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Programlı</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bir</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eğitim</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ile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otistik</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çocukların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sosyal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etkileşimleri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arttırılarak</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tedavi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süreçlerinde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iyileşme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gözlenebilmektedir</w:t>
      </w:r>
      <w:proofErr w:type="spellEnd"/>
      <w:r w:rsidR="00EB382F" w:rsidRPr="00EB382F">
        <w:rPr>
          <w:rFonts w:ascii="Arial" w:hAnsi="Arial" w:cs="Arial"/>
          <w:sz w:val="20"/>
          <w:szCs w:val="20"/>
          <w:lang w:val="en-US"/>
        </w:rPr>
        <w:t xml:space="preserve">. Bu </w:t>
      </w:r>
      <w:proofErr w:type="spellStart"/>
      <w:r w:rsidR="00EB382F" w:rsidRPr="00EB382F">
        <w:rPr>
          <w:rFonts w:ascii="Arial" w:hAnsi="Arial" w:cs="Arial"/>
          <w:sz w:val="20"/>
          <w:szCs w:val="20"/>
          <w:lang w:val="en-US"/>
        </w:rPr>
        <w:t>nedenden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yola</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çıkılarak</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literatürde</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otizmli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çocuklarda</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sosyal</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etkileşimin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geliştirilmesi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için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yapılan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çalışmaların</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incelenmesi</w:t>
      </w:r>
      <w:proofErr w:type="spellEnd"/>
      <w:r w:rsidR="00EB382F" w:rsidRPr="00EB382F">
        <w:rPr>
          <w:rFonts w:ascii="Arial" w:hAnsi="Arial" w:cs="Arial"/>
          <w:sz w:val="20"/>
          <w:szCs w:val="20"/>
          <w:lang w:val="en-US"/>
        </w:rPr>
        <w:t xml:space="preserve"> </w:t>
      </w:r>
      <w:proofErr w:type="spellStart"/>
      <w:r w:rsidR="00EB382F" w:rsidRPr="00EB382F">
        <w:rPr>
          <w:rFonts w:ascii="Arial" w:hAnsi="Arial" w:cs="Arial"/>
          <w:sz w:val="20"/>
          <w:szCs w:val="20"/>
          <w:lang w:val="en-US"/>
        </w:rPr>
        <w:t>amaçlanmıştır</w:t>
      </w:r>
      <w:proofErr w:type="spellEnd"/>
      <w:r w:rsidR="00EB382F" w:rsidRPr="00EB382F">
        <w:rPr>
          <w:rFonts w:ascii="Arial" w:hAnsi="Arial" w:cs="Arial"/>
          <w:sz w:val="20"/>
          <w:szCs w:val="20"/>
          <w:lang w:val="en-US"/>
        </w:rPr>
        <w:t>.</w:t>
      </w:r>
    </w:p>
    <w:p w14:paraId="11B44DC0" w14:textId="57D72F55"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Materyal-Meto</w:t>
      </w:r>
      <w:r w:rsidR="008E5F0A" w:rsidRPr="00465D7F">
        <w:rPr>
          <w:rFonts w:ascii="Arial" w:hAnsi="Arial" w:cs="Arial"/>
          <w:b/>
          <w:sz w:val="20"/>
          <w:szCs w:val="20"/>
        </w:rPr>
        <w:t>t</w:t>
      </w:r>
      <w:r w:rsidRPr="00465D7F">
        <w:rPr>
          <w:rFonts w:ascii="Arial" w:hAnsi="Arial" w:cs="Arial"/>
          <w:b/>
          <w:sz w:val="20"/>
          <w:szCs w:val="20"/>
        </w:rPr>
        <w:t>:</w:t>
      </w:r>
      <w:r w:rsidRPr="00465D7F">
        <w:rPr>
          <w:rFonts w:ascii="Arial" w:hAnsi="Arial" w:cs="Arial"/>
          <w:sz w:val="20"/>
          <w:szCs w:val="20"/>
        </w:rPr>
        <w:t xml:space="preserve"> </w:t>
      </w:r>
      <w:proofErr w:type="spellStart"/>
      <w:r w:rsidR="000D0F60" w:rsidRPr="000D0F60">
        <w:rPr>
          <w:rFonts w:ascii="Arial" w:hAnsi="Arial" w:cs="Arial"/>
          <w:sz w:val="20"/>
          <w:szCs w:val="20"/>
          <w:lang w:val="en-US"/>
        </w:rPr>
        <w:t>Literatür</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taraması</w:t>
      </w:r>
      <w:proofErr w:type="spellEnd"/>
      <w:r w:rsidR="000D0F60" w:rsidRPr="000D0F60">
        <w:rPr>
          <w:rFonts w:ascii="Arial" w:hAnsi="Arial" w:cs="Arial"/>
          <w:sz w:val="20"/>
          <w:szCs w:val="20"/>
          <w:lang w:val="en-US"/>
        </w:rPr>
        <w:t xml:space="preserve">, EBSCOhost, Science Direct, Google </w:t>
      </w:r>
      <w:proofErr w:type="spellStart"/>
      <w:r w:rsidR="000D0F60" w:rsidRPr="000D0F60">
        <w:rPr>
          <w:rFonts w:ascii="Arial" w:hAnsi="Arial" w:cs="Arial"/>
          <w:sz w:val="20"/>
          <w:szCs w:val="20"/>
          <w:lang w:val="en-US"/>
        </w:rPr>
        <w:t>Akademik</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veri</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tabanları</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kullanılarak</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gerçekleştirilmiş</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olup</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otizmli</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çocuklar</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ve</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bu</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çocuklarda</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sosyal</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etkileşimi</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ele</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alan</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çalışmalar</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dahil</w:t>
      </w:r>
      <w:proofErr w:type="spellEnd"/>
      <w:r w:rsidR="000D0F60" w:rsidRPr="000D0F60">
        <w:rPr>
          <w:rFonts w:ascii="Arial" w:hAnsi="Arial" w:cs="Arial"/>
          <w:sz w:val="20"/>
          <w:szCs w:val="20"/>
          <w:lang w:val="en-US"/>
        </w:rPr>
        <w:t xml:space="preserve"> </w:t>
      </w:r>
      <w:proofErr w:type="spellStart"/>
      <w:r w:rsidR="000D0F60" w:rsidRPr="000D0F60">
        <w:rPr>
          <w:rFonts w:ascii="Arial" w:hAnsi="Arial" w:cs="Arial"/>
          <w:sz w:val="20"/>
          <w:szCs w:val="20"/>
          <w:lang w:val="en-US"/>
        </w:rPr>
        <w:t>edilmiştir</w:t>
      </w:r>
      <w:proofErr w:type="spellEnd"/>
      <w:r w:rsidRPr="00465D7F">
        <w:rPr>
          <w:rFonts w:ascii="Arial" w:hAnsi="Arial" w:cs="Arial"/>
          <w:sz w:val="20"/>
          <w:szCs w:val="20"/>
        </w:rPr>
        <w:t>.</w:t>
      </w:r>
    </w:p>
    <w:p w14:paraId="4D178B40" w14:textId="37F4F5C2"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Bulgular:</w:t>
      </w:r>
      <w:r w:rsidRPr="00465D7F">
        <w:rPr>
          <w:rFonts w:ascii="Arial" w:hAnsi="Arial" w:cs="Arial"/>
          <w:sz w:val="20"/>
          <w:szCs w:val="20"/>
        </w:rPr>
        <w:t xml:space="preserve"> </w:t>
      </w:r>
      <w:r w:rsidR="000E4943" w:rsidRPr="000E4943">
        <w:rPr>
          <w:rFonts w:ascii="Arial" w:hAnsi="Arial" w:cs="Arial"/>
          <w:sz w:val="20"/>
          <w:szCs w:val="20"/>
        </w:rPr>
        <w:t xml:space="preserve">Özel </w:t>
      </w:r>
      <w:proofErr w:type="spellStart"/>
      <w:r w:rsidR="000E4943" w:rsidRPr="000E4943">
        <w:rPr>
          <w:rFonts w:ascii="Arial" w:hAnsi="Arial" w:cs="Arial"/>
          <w:sz w:val="20"/>
          <w:szCs w:val="20"/>
        </w:rPr>
        <w:t>gereksinimli</w:t>
      </w:r>
      <w:proofErr w:type="spellEnd"/>
      <w:r w:rsidR="000E4943" w:rsidRPr="000E4943">
        <w:rPr>
          <w:rFonts w:ascii="Arial" w:hAnsi="Arial" w:cs="Arial"/>
          <w:sz w:val="20"/>
          <w:szCs w:val="20"/>
        </w:rPr>
        <w:t xml:space="preserve"> öğrenciler için sosyal beceri eğitiminde, rol oynama, gösteri, model olma, antrenörlük, doğrudan öğretim yöntemi, problem çözme veya bilişsel süreç yaklaşımı, bilişsel sosyal öğrenme yöntemi, akran destekli öğrenme, drama, senaryo ve sosyal öyküler, sınıf temelli sosyal beceri etkinlik programları, işbirlikçi öğrenme yöntemlerinin kullanıldığı görülmektedir. Bazı çalışmalarda tek bir teknik, bazı çalışmalarda ise birden fazla teknik beraber kullanılmaktadır.</w:t>
      </w:r>
    </w:p>
    <w:p w14:paraId="1B46018D" w14:textId="6C2C253B"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Sonuç:</w:t>
      </w:r>
      <w:r w:rsidRPr="00465D7F">
        <w:rPr>
          <w:rFonts w:ascii="Arial" w:hAnsi="Arial" w:cs="Arial"/>
          <w:sz w:val="20"/>
          <w:szCs w:val="20"/>
        </w:rPr>
        <w:t xml:space="preserve"> </w:t>
      </w:r>
      <w:r w:rsidR="00B7509B" w:rsidRPr="00B7509B">
        <w:rPr>
          <w:rFonts w:ascii="Arial" w:hAnsi="Arial" w:cs="Arial"/>
          <w:sz w:val="20"/>
          <w:szCs w:val="20"/>
        </w:rPr>
        <w:t>Otizmli çocukların erken tanı ve tedavisi son derece önemlidir. Otizmli çocukların kişilik özellikleri, huyları, ailenin olumlu tutumları, zamanı planlayabilme becerileri göz önünde tutularak verilen eğitimler ve bu eğitimlerle kazandıkları becerileri günlük hayata aktarma başarıları sosyal etkileşimin gelişimini olumlu yönde etkileyecektir</w:t>
      </w:r>
    </w:p>
    <w:p w14:paraId="543E6A75" w14:textId="51706A5B"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Anahtar Kelimeler:</w:t>
      </w:r>
      <w:r w:rsidRPr="00465D7F">
        <w:rPr>
          <w:rFonts w:ascii="Arial" w:hAnsi="Arial" w:cs="Arial"/>
          <w:sz w:val="20"/>
          <w:szCs w:val="20"/>
        </w:rPr>
        <w:t xml:space="preserve"> </w:t>
      </w:r>
      <w:r w:rsidR="00B420EC" w:rsidRPr="00B420EC">
        <w:rPr>
          <w:rFonts w:ascii="Arial" w:hAnsi="Arial" w:cs="Arial"/>
          <w:sz w:val="20"/>
          <w:szCs w:val="20"/>
        </w:rPr>
        <w:t>otizm, çocuk, sosyal etkileşim</w:t>
      </w:r>
    </w:p>
    <w:p w14:paraId="7E8CA192" w14:textId="4AE6641F" w:rsidR="007D1192" w:rsidRDefault="00BE45AB" w:rsidP="00465D7F">
      <w:pPr>
        <w:tabs>
          <w:tab w:val="left" w:pos="2205"/>
        </w:tabs>
        <w:spacing w:before="120" w:after="120" w:line="240"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80256" behindDoc="0" locked="0" layoutInCell="1" allowOverlap="1" wp14:anchorId="270AC8BD" wp14:editId="3B729D49">
                <wp:simplePos x="0" y="0"/>
                <wp:positionH relativeFrom="margin">
                  <wp:align>left</wp:align>
                </wp:positionH>
                <wp:positionV relativeFrom="paragraph">
                  <wp:posOffset>-25400</wp:posOffset>
                </wp:positionV>
                <wp:extent cx="5772647" cy="580390"/>
                <wp:effectExtent l="0" t="0" r="19050" b="10160"/>
                <wp:wrapNone/>
                <wp:docPr id="15" name="Metin Kutusu 15"/>
                <wp:cNvGraphicFramePr/>
                <a:graphic xmlns:a="http://schemas.openxmlformats.org/drawingml/2006/main">
                  <a:graphicData uri="http://schemas.microsoft.com/office/word/2010/wordprocessingShape">
                    <wps:wsp>
                      <wps:cNvSpPr txBox="1"/>
                      <wps:spPr>
                        <a:xfrm>
                          <a:off x="0" y="0"/>
                          <a:ext cx="5772647" cy="580390"/>
                        </a:xfrm>
                        <a:prstGeom prst="rect">
                          <a:avLst/>
                        </a:prstGeom>
                        <a:solidFill>
                          <a:schemeClr val="lt1"/>
                        </a:solidFill>
                        <a:ln w="6350">
                          <a:solidFill>
                            <a:prstClr val="black"/>
                          </a:solidFill>
                        </a:ln>
                      </wps:spPr>
                      <wps:txbx>
                        <w:txbxContent>
                          <w:p w14:paraId="1F85BA70" w14:textId="1DB7F69B"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sidR="00D00AF8">
                              <w:rPr>
                                <w:rFonts w:ascii="Arial" w:hAnsi="Arial" w:cs="Arial"/>
                                <w:sz w:val="20"/>
                                <w:szCs w:val="20"/>
                                <w:lang w:val="en-US"/>
                              </w:rPr>
                              <w:t>Şancı</w:t>
                            </w:r>
                            <w:proofErr w:type="spellEnd"/>
                            <w:r w:rsidR="00D00AF8">
                              <w:rPr>
                                <w:rFonts w:ascii="Arial" w:hAnsi="Arial" w:cs="Arial"/>
                                <w:sz w:val="20"/>
                                <w:szCs w:val="20"/>
                                <w:lang w:val="en-US"/>
                              </w:rPr>
                              <w:t>,</w:t>
                            </w:r>
                            <w:r w:rsidR="00BE45AB">
                              <w:rPr>
                                <w:rFonts w:ascii="Arial" w:hAnsi="Arial" w:cs="Arial"/>
                                <w:sz w:val="20"/>
                                <w:szCs w:val="20"/>
                                <w:lang w:val="en-US"/>
                              </w:rPr>
                              <w:t xml:space="preserve"> </w:t>
                            </w:r>
                            <w:r w:rsidR="00D00AF8">
                              <w:rPr>
                                <w:rFonts w:ascii="Arial" w:hAnsi="Arial" w:cs="Arial"/>
                                <w:sz w:val="20"/>
                                <w:szCs w:val="20"/>
                                <w:lang w:val="en-US"/>
                              </w:rPr>
                              <w:t>Y.</w:t>
                            </w:r>
                            <w:r w:rsidR="00BE45AB">
                              <w:rPr>
                                <w:rFonts w:ascii="Arial" w:hAnsi="Arial" w:cs="Arial"/>
                                <w:sz w:val="20"/>
                                <w:szCs w:val="20"/>
                                <w:lang w:val="en-US"/>
                              </w:rPr>
                              <w:t xml:space="preserve"> (2021).</w:t>
                            </w:r>
                            <w:r w:rsidRPr="007D1192">
                              <w:rPr>
                                <w:rFonts w:ascii="Arial" w:hAnsi="Arial" w:cs="Arial"/>
                                <w:sz w:val="20"/>
                                <w:szCs w:val="20"/>
                                <w:lang w:val="en-US"/>
                              </w:rPr>
                              <w:t xml:space="preserve"> </w:t>
                            </w:r>
                            <w:r w:rsidR="00D00AF8" w:rsidRPr="00D00AF8">
                              <w:rPr>
                                <w:rFonts w:ascii="Arial" w:hAnsi="Arial" w:cs="Arial"/>
                                <w:sz w:val="20"/>
                                <w:szCs w:val="20"/>
                                <w:lang w:val="en-US"/>
                              </w:rPr>
                              <w:t>D</w:t>
                            </w:r>
                            <w:r w:rsidR="00B046FC">
                              <w:rPr>
                                <w:rFonts w:ascii="Arial" w:hAnsi="Arial" w:cs="Arial"/>
                                <w:sz w:val="20"/>
                                <w:szCs w:val="20"/>
                                <w:lang w:val="en-US"/>
                              </w:rPr>
                              <w:t>evelopment</w:t>
                            </w:r>
                            <w:r w:rsidR="00D00AF8" w:rsidRPr="00D00AF8">
                              <w:rPr>
                                <w:rFonts w:ascii="Arial" w:hAnsi="Arial" w:cs="Arial"/>
                                <w:sz w:val="20"/>
                                <w:szCs w:val="20"/>
                                <w:lang w:val="en-US"/>
                              </w:rPr>
                              <w:t xml:space="preserve"> </w:t>
                            </w:r>
                            <w:r w:rsidR="00BE45AB">
                              <w:rPr>
                                <w:rFonts w:ascii="Arial" w:hAnsi="Arial" w:cs="Arial"/>
                                <w:sz w:val="20"/>
                                <w:szCs w:val="20"/>
                                <w:lang w:val="en-US"/>
                              </w:rPr>
                              <w:t>o</w:t>
                            </w:r>
                            <w:r w:rsidR="00B046FC">
                              <w:rPr>
                                <w:rFonts w:ascii="Arial" w:hAnsi="Arial" w:cs="Arial"/>
                                <w:sz w:val="20"/>
                                <w:szCs w:val="20"/>
                                <w:lang w:val="en-US"/>
                              </w:rPr>
                              <w:t>f</w:t>
                            </w:r>
                            <w:r w:rsidR="00D00AF8" w:rsidRPr="00D00AF8">
                              <w:rPr>
                                <w:rFonts w:ascii="Arial" w:hAnsi="Arial" w:cs="Arial"/>
                                <w:sz w:val="20"/>
                                <w:szCs w:val="20"/>
                                <w:lang w:val="en-US"/>
                              </w:rPr>
                              <w:t xml:space="preserve"> S</w:t>
                            </w:r>
                            <w:r w:rsidR="00B046FC">
                              <w:rPr>
                                <w:rFonts w:ascii="Arial" w:hAnsi="Arial" w:cs="Arial"/>
                                <w:sz w:val="20"/>
                                <w:szCs w:val="20"/>
                                <w:lang w:val="en-US"/>
                              </w:rPr>
                              <w:t>ocial</w:t>
                            </w:r>
                            <w:r w:rsidR="00D00AF8" w:rsidRPr="00D00AF8">
                              <w:rPr>
                                <w:rFonts w:ascii="Arial" w:hAnsi="Arial" w:cs="Arial"/>
                                <w:sz w:val="20"/>
                                <w:szCs w:val="20"/>
                                <w:lang w:val="en-US"/>
                              </w:rPr>
                              <w:t xml:space="preserve"> </w:t>
                            </w:r>
                            <w:r w:rsidR="00B046FC">
                              <w:rPr>
                                <w:rFonts w:ascii="Arial" w:hAnsi="Arial" w:cs="Arial"/>
                                <w:sz w:val="20"/>
                                <w:szCs w:val="20"/>
                                <w:lang w:val="en-US"/>
                              </w:rPr>
                              <w:t>Interaction</w:t>
                            </w:r>
                            <w:r w:rsidR="00D00AF8" w:rsidRPr="00D00AF8">
                              <w:rPr>
                                <w:rFonts w:ascii="Arial" w:hAnsi="Arial" w:cs="Arial"/>
                                <w:sz w:val="20"/>
                                <w:szCs w:val="20"/>
                                <w:lang w:val="en-US"/>
                              </w:rPr>
                              <w:t xml:space="preserve"> </w:t>
                            </w:r>
                            <w:r w:rsidR="00BE45AB">
                              <w:rPr>
                                <w:rFonts w:ascii="Arial" w:hAnsi="Arial" w:cs="Arial"/>
                                <w:sz w:val="20"/>
                                <w:szCs w:val="20"/>
                                <w:lang w:val="en-US"/>
                              </w:rPr>
                              <w:t>i</w:t>
                            </w:r>
                            <w:r w:rsidR="00B046FC">
                              <w:rPr>
                                <w:rFonts w:ascii="Arial" w:hAnsi="Arial" w:cs="Arial"/>
                                <w:sz w:val="20"/>
                                <w:szCs w:val="20"/>
                                <w:lang w:val="en-US"/>
                              </w:rPr>
                              <w:t>n</w:t>
                            </w:r>
                            <w:r w:rsidR="00D00AF8" w:rsidRPr="00D00AF8">
                              <w:rPr>
                                <w:rFonts w:ascii="Arial" w:hAnsi="Arial" w:cs="Arial"/>
                                <w:sz w:val="20"/>
                                <w:szCs w:val="20"/>
                                <w:lang w:val="en-US"/>
                              </w:rPr>
                              <w:t xml:space="preserve"> C</w:t>
                            </w:r>
                            <w:r w:rsidR="00B046FC">
                              <w:rPr>
                                <w:rFonts w:ascii="Arial" w:hAnsi="Arial" w:cs="Arial"/>
                                <w:sz w:val="20"/>
                                <w:szCs w:val="20"/>
                                <w:lang w:val="en-US"/>
                              </w:rPr>
                              <w:t>hildren</w:t>
                            </w:r>
                            <w:r w:rsidR="00D00AF8" w:rsidRPr="00D00AF8">
                              <w:rPr>
                                <w:rFonts w:ascii="Arial" w:hAnsi="Arial" w:cs="Arial"/>
                                <w:sz w:val="20"/>
                                <w:szCs w:val="20"/>
                                <w:lang w:val="en-US"/>
                              </w:rPr>
                              <w:t xml:space="preserve"> </w:t>
                            </w:r>
                            <w:r w:rsidR="00BE45AB">
                              <w:rPr>
                                <w:rFonts w:ascii="Arial" w:hAnsi="Arial" w:cs="Arial"/>
                                <w:sz w:val="20"/>
                                <w:szCs w:val="20"/>
                                <w:lang w:val="en-US"/>
                              </w:rPr>
                              <w:t>w</w:t>
                            </w:r>
                            <w:r w:rsidR="00B046FC">
                              <w:rPr>
                                <w:rFonts w:ascii="Arial" w:hAnsi="Arial" w:cs="Arial"/>
                                <w:sz w:val="20"/>
                                <w:szCs w:val="20"/>
                                <w:lang w:val="en-US"/>
                              </w:rPr>
                              <w:t>ith</w:t>
                            </w:r>
                            <w:r w:rsidR="00D00AF8" w:rsidRPr="00D00AF8">
                              <w:rPr>
                                <w:rFonts w:ascii="Arial" w:hAnsi="Arial" w:cs="Arial"/>
                                <w:sz w:val="20"/>
                                <w:szCs w:val="20"/>
                                <w:lang w:val="en-US"/>
                              </w:rPr>
                              <w:t xml:space="preserve"> A</w:t>
                            </w:r>
                            <w:r w:rsidR="00B046FC">
                              <w:rPr>
                                <w:rFonts w:ascii="Arial" w:hAnsi="Arial" w:cs="Arial"/>
                                <w:sz w:val="20"/>
                                <w:szCs w:val="20"/>
                                <w:lang w:val="en-US"/>
                              </w:rPr>
                              <w:t>ut</w:t>
                            </w:r>
                            <w:r w:rsidR="00D32540">
                              <w:rPr>
                                <w:rFonts w:ascii="Arial" w:hAnsi="Arial" w:cs="Arial"/>
                                <w:sz w:val="20"/>
                                <w:szCs w:val="20"/>
                                <w:lang w:val="en-US"/>
                              </w:rPr>
                              <w:t>ism</w:t>
                            </w:r>
                            <w:r w:rsidR="00D00AF8" w:rsidRPr="00D00AF8">
                              <w:rPr>
                                <w:rFonts w:ascii="Arial" w:hAnsi="Arial" w:cs="Arial"/>
                                <w:sz w:val="20"/>
                                <w:szCs w:val="20"/>
                                <w:lang w:val="en-US"/>
                              </w:rPr>
                              <w:t>: A L</w:t>
                            </w:r>
                            <w:r w:rsidR="00D32540">
                              <w:rPr>
                                <w:rFonts w:ascii="Arial" w:hAnsi="Arial" w:cs="Arial"/>
                                <w:sz w:val="20"/>
                                <w:szCs w:val="20"/>
                                <w:lang w:val="en-US"/>
                              </w:rPr>
                              <w:t>iterature</w:t>
                            </w:r>
                            <w:r w:rsidR="00D00AF8" w:rsidRPr="00D00AF8">
                              <w:rPr>
                                <w:rFonts w:ascii="Arial" w:hAnsi="Arial" w:cs="Arial"/>
                                <w:sz w:val="20"/>
                                <w:szCs w:val="20"/>
                                <w:lang w:val="en-US"/>
                              </w:rPr>
                              <w:t xml:space="preserve"> R</w:t>
                            </w:r>
                            <w:r w:rsidR="00D32540">
                              <w:rPr>
                                <w:rFonts w:ascii="Arial" w:hAnsi="Arial" w:cs="Arial"/>
                                <w:sz w:val="20"/>
                                <w:szCs w:val="20"/>
                                <w:lang w:val="en-US"/>
                              </w:rPr>
                              <w:t>e</w:t>
                            </w:r>
                            <w:r w:rsidR="00BE45AB">
                              <w:rPr>
                                <w:rFonts w:ascii="Arial" w:hAnsi="Arial" w:cs="Arial"/>
                                <w:sz w:val="20"/>
                                <w:szCs w:val="20"/>
                                <w:lang w:val="en-US"/>
                              </w:rPr>
                              <w:t>v</w:t>
                            </w:r>
                            <w:r w:rsidR="00D32540">
                              <w:rPr>
                                <w:rFonts w:ascii="Arial" w:hAnsi="Arial" w:cs="Arial"/>
                                <w:sz w:val="20"/>
                                <w:szCs w:val="20"/>
                                <w:lang w:val="en-US"/>
                              </w:rPr>
                              <w:t>ie</w:t>
                            </w:r>
                            <w:r w:rsidR="00BE45AB">
                              <w:rPr>
                                <w:rFonts w:ascii="Arial" w:hAnsi="Arial" w:cs="Arial"/>
                                <w:sz w:val="20"/>
                                <w:szCs w:val="20"/>
                                <w:lang w:val="en-US"/>
                              </w:rPr>
                              <w:t>w</w:t>
                            </w:r>
                            <w:r w:rsidR="00D32540">
                              <w:rPr>
                                <w:rFonts w:ascii="Arial" w:hAnsi="Arial" w:cs="Arial"/>
                                <w:sz w:val="20"/>
                                <w:szCs w:val="20"/>
                                <w:lang w:val="en-US"/>
                              </w:rPr>
                              <w:t xml:space="preserve">, </w:t>
                            </w:r>
                            <w:r w:rsidRPr="00047560">
                              <w:rPr>
                                <w:rFonts w:ascii="Arial" w:hAnsi="Arial" w:cs="Arial"/>
                                <w:i/>
                                <w:iCs/>
                                <w:sz w:val="20"/>
                                <w:szCs w:val="20"/>
                                <w:lang w:val="en-US"/>
                              </w:rPr>
                              <w:t xml:space="preserve">Fenerbahçe </w:t>
                            </w:r>
                            <w:r w:rsidR="006B4765">
                              <w:rPr>
                                <w:rFonts w:ascii="Arial" w:hAnsi="Arial" w:cs="Arial"/>
                                <w:i/>
                                <w:iCs/>
                                <w:sz w:val="20"/>
                                <w:szCs w:val="20"/>
                                <w:lang w:val="en-US"/>
                              </w:rPr>
                              <w:t>University Journal of Health Sciences</w:t>
                            </w:r>
                            <w:r w:rsidR="00BE45AB">
                              <w:rPr>
                                <w:rFonts w:ascii="Arial" w:hAnsi="Arial" w:cs="Arial"/>
                                <w:sz w:val="20"/>
                                <w:szCs w:val="20"/>
                                <w:lang w:val="en-US"/>
                              </w:rPr>
                              <w:t xml:space="preserve">, </w:t>
                            </w:r>
                            <w:r w:rsidRPr="007D1192">
                              <w:rPr>
                                <w:rFonts w:ascii="Arial" w:hAnsi="Arial" w:cs="Arial"/>
                                <w:sz w:val="20"/>
                                <w:szCs w:val="20"/>
                                <w:lang w:val="en-US"/>
                              </w:rPr>
                              <w:t>1(1)</w:t>
                            </w:r>
                            <w:r w:rsidR="0083530F">
                              <w:rPr>
                                <w:rFonts w:ascii="Arial" w:hAnsi="Arial" w:cs="Arial"/>
                                <w:sz w:val="20"/>
                                <w:szCs w:val="20"/>
                                <w:lang w:val="en-US"/>
                              </w:rPr>
                              <w:t>,</w:t>
                            </w:r>
                            <w:r w:rsidRPr="007D1192">
                              <w:rPr>
                                <w:rFonts w:ascii="Arial" w:hAnsi="Arial" w:cs="Arial"/>
                                <w:sz w:val="20"/>
                                <w:szCs w:val="20"/>
                                <w:lang w:val="en-US"/>
                              </w:rPr>
                              <w:t xml:space="preserve"> </w:t>
                            </w:r>
                            <w:r w:rsidR="0019619F">
                              <w:rPr>
                                <w:rFonts w:ascii="Arial" w:hAnsi="Arial" w:cs="Arial"/>
                                <w:sz w:val="20"/>
                                <w:szCs w:val="20"/>
                                <w:lang w:val="en-US"/>
                              </w:rPr>
                              <w:t>45-52</w:t>
                            </w:r>
                            <w:r w:rsidRPr="007D1192">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C8BD" id="Metin Kutusu 15" o:spid="_x0000_s1029" type="#_x0000_t202" style="position:absolute;left:0;text-align:left;margin-left:0;margin-top:-2pt;width:454.55pt;height:45.7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" fillcolor="white [3201]" strokeweight=".5pt">
                <v:textbox>
                  <w:txbxContent>
                    <w:p w14:paraId="1F85BA70" w14:textId="1DB7F69B" w:rsidR="007D1192" w:rsidRPr="007D1192" w:rsidRDefault="007D1192">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sidR="00D00AF8">
                        <w:rPr>
                          <w:rFonts w:ascii="Arial" w:hAnsi="Arial" w:cs="Arial"/>
                          <w:sz w:val="20"/>
                          <w:szCs w:val="20"/>
                          <w:lang w:val="en-US"/>
                        </w:rPr>
                        <w:t>Şancı</w:t>
                      </w:r>
                      <w:proofErr w:type="spellEnd"/>
                      <w:r w:rsidR="00D00AF8">
                        <w:rPr>
                          <w:rFonts w:ascii="Arial" w:hAnsi="Arial" w:cs="Arial"/>
                          <w:sz w:val="20"/>
                          <w:szCs w:val="20"/>
                          <w:lang w:val="en-US"/>
                        </w:rPr>
                        <w:t>,</w:t>
                      </w:r>
                      <w:r w:rsidR="00BE45AB">
                        <w:rPr>
                          <w:rFonts w:ascii="Arial" w:hAnsi="Arial" w:cs="Arial"/>
                          <w:sz w:val="20"/>
                          <w:szCs w:val="20"/>
                          <w:lang w:val="en-US"/>
                        </w:rPr>
                        <w:t xml:space="preserve"> </w:t>
                      </w:r>
                      <w:r w:rsidR="00D00AF8">
                        <w:rPr>
                          <w:rFonts w:ascii="Arial" w:hAnsi="Arial" w:cs="Arial"/>
                          <w:sz w:val="20"/>
                          <w:szCs w:val="20"/>
                          <w:lang w:val="en-US"/>
                        </w:rPr>
                        <w:t>Y.</w:t>
                      </w:r>
                      <w:r w:rsidR="00BE45AB">
                        <w:rPr>
                          <w:rFonts w:ascii="Arial" w:hAnsi="Arial" w:cs="Arial"/>
                          <w:sz w:val="20"/>
                          <w:szCs w:val="20"/>
                          <w:lang w:val="en-US"/>
                        </w:rPr>
                        <w:t xml:space="preserve"> (2021).</w:t>
                      </w:r>
                      <w:r w:rsidRPr="007D1192">
                        <w:rPr>
                          <w:rFonts w:ascii="Arial" w:hAnsi="Arial" w:cs="Arial"/>
                          <w:sz w:val="20"/>
                          <w:szCs w:val="20"/>
                          <w:lang w:val="en-US"/>
                        </w:rPr>
                        <w:t xml:space="preserve"> </w:t>
                      </w:r>
                      <w:r w:rsidR="00D00AF8" w:rsidRPr="00D00AF8">
                        <w:rPr>
                          <w:rFonts w:ascii="Arial" w:hAnsi="Arial" w:cs="Arial"/>
                          <w:sz w:val="20"/>
                          <w:szCs w:val="20"/>
                          <w:lang w:val="en-US"/>
                        </w:rPr>
                        <w:t>D</w:t>
                      </w:r>
                      <w:r w:rsidR="00B046FC">
                        <w:rPr>
                          <w:rFonts w:ascii="Arial" w:hAnsi="Arial" w:cs="Arial"/>
                          <w:sz w:val="20"/>
                          <w:szCs w:val="20"/>
                          <w:lang w:val="en-US"/>
                        </w:rPr>
                        <w:t>evelopment</w:t>
                      </w:r>
                      <w:r w:rsidR="00D00AF8" w:rsidRPr="00D00AF8">
                        <w:rPr>
                          <w:rFonts w:ascii="Arial" w:hAnsi="Arial" w:cs="Arial"/>
                          <w:sz w:val="20"/>
                          <w:szCs w:val="20"/>
                          <w:lang w:val="en-US"/>
                        </w:rPr>
                        <w:t xml:space="preserve"> </w:t>
                      </w:r>
                      <w:r w:rsidR="00BE45AB">
                        <w:rPr>
                          <w:rFonts w:ascii="Arial" w:hAnsi="Arial" w:cs="Arial"/>
                          <w:sz w:val="20"/>
                          <w:szCs w:val="20"/>
                          <w:lang w:val="en-US"/>
                        </w:rPr>
                        <w:t>o</w:t>
                      </w:r>
                      <w:r w:rsidR="00B046FC">
                        <w:rPr>
                          <w:rFonts w:ascii="Arial" w:hAnsi="Arial" w:cs="Arial"/>
                          <w:sz w:val="20"/>
                          <w:szCs w:val="20"/>
                          <w:lang w:val="en-US"/>
                        </w:rPr>
                        <w:t>f</w:t>
                      </w:r>
                      <w:r w:rsidR="00D00AF8" w:rsidRPr="00D00AF8">
                        <w:rPr>
                          <w:rFonts w:ascii="Arial" w:hAnsi="Arial" w:cs="Arial"/>
                          <w:sz w:val="20"/>
                          <w:szCs w:val="20"/>
                          <w:lang w:val="en-US"/>
                        </w:rPr>
                        <w:t xml:space="preserve"> S</w:t>
                      </w:r>
                      <w:r w:rsidR="00B046FC">
                        <w:rPr>
                          <w:rFonts w:ascii="Arial" w:hAnsi="Arial" w:cs="Arial"/>
                          <w:sz w:val="20"/>
                          <w:szCs w:val="20"/>
                          <w:lang w:val="en-US"/>
                        </w:rPr>
                        <w:t>ocial</w:t>
                      </w:r>
                      <w:r w:rsidR="00D00AF8" w:rsidRPr="00D00AF8">
                        <w:rPr>
                          <w:rFonts w:ascii="Arial" w:hAnsi="Arial" w:cs="Arial"/>
                          <w:sz w:val="20"/>
                          <w:szCs w:val="20"/>
                          <w:lang w:val="en-US"/>
                        </w:rPr>
                        <w:t xml:space="preserve"> </w:t>
                      </w:r>
                      <w:r w:rsidR="00B046FC">
                        <w:rPr>
                          <w:rFonts w:ascii="Arial" w:hAnsi="Arial" w:cs="Arial"/>
                          <w:sz w:val="20"/>
                          <w:szCs w:val="20"/>
                          <w:lang w:val="en-US"/>
                        </w:rPr>
                        <w:t>Interaction</w:t>
                      </w:r>
                      <w:r w:rsidR="00D00AF8" w:rsidRPr="00D00AF8">
                        <w:rPr>
                          <w:rFonts w:ascii="Arial" w:hAnsi="Arial" w:cs="Arial"/>
                          <w:sz w:val="20"/>
                          <w:szCs w:val="20"/>
                          <w:lang w:val="en-US"/>
                        </w:rPr>
                        <w:t xml:space="preserve"> </w:t>
                      </w:r>
                      <w:r w:rsidR="00BE45AB">
                        <w:rPr>
                          <w:rFonts w:ascii="Arial" w:hAnsi="Arial" w:cs="Arial"/>
                          <w:sz w:val="20"/>
                          <w:szCs w:val="20"/>
                          <w:lang w:val="en-US"/>
                        </w:rPr>
                        <w:t>i</w:t>
                      </w:r>
                      <w:r w:rsidR="00B046FC">
                        <w:rPr>
                          <w:rFonts w:ascii="Arial" w:hAnsi="Arial" w:cs="Arial"/>
                          <w:sz w:val="20"/>
                          <w:szCs w:val="20"/>
                          <w:lang w:val="en-US"/>
                        </w:rPr>
                        <w:t>n</w:t>
                      </w:r>
                      <w:r w:rsidR="00D00AF8" w:rsidRPr="00D00AF8">
                        <w:rPr>
                          <w:rFonts w:ascii="Arial" w:hAnsi="Arial" w:cs="Arial"/>
                          <w:sz w:val="20"/>
                          <w:szCs w:val="20"/>
                          <w:lang w:val="en-US"/>
                        </w:rPr>
                        <w:t xml:space="preserve"> C</w:t>
                      </w:r>
                      <w:r w:rsidR="00B046FC">
                        <w:rPr>
                          <w:rFonts w:ascii="Arial" w:hAnsi="Arial" w:cs="Arial"/>
                          <w:sz w:val="20"/>
                          <w:szCs w:val="20"/>
                          <w:lang w:val="en-US"/>
                        </w:rPr>
                        <w:t>hildren</w:t>
                      </w:r>
                      <w:r w:rsidR="00D00AF8" w:rsidRPr="00D00AF8">
                        <w:rPr>
                          <w:rFonts w:ascii="Arial" w:hAnsi="Arial" w:cs="Arial"/>
                          <w:sz w:val="20"/>
                          <w:szCs w:val="20"/>
                          <w:lang w:val="en-US"/>
                        </w:rPr>
                        <w:t xml:space="preserve"> </w:t>
                      </w:r>
                      <w:r w:rsidR="00BE45AB">
                        <w:rPr>
                          <w:rFonts w:ascii="Arial" w:hAnsi="Arial" w:cs="Arial"/>
                          <w:sz w:val="20"/>
                          <w:szCs w:val="20"/>
                          <w:lang w:val="en-US"/>
                        </w:rPr>
                        <w:t>w</w:t>
                      </w:r>
                      <w:r w:rsidR="00B046FC">
                        <w:rPr>
                          <w:rFonts w:ascii="Arial" w:hAnsi="Arial" w:cs="Arial"/>
                          <w:sz w:val="20"/>
                          <w:szCs w:val="20"/>
                          <w:lang w:val="en-US"/>
                        </w:rPr>
                        <w:t>ith</w:t>
                      </w:r>
                      <w:r w:rsidR="00D00AF8" w:rsidRPr="00D00AF8">
                        <w:rPr>
                          <w:rFonts w:ascii="Arial" w:hAnsi="Arial" w:cs="Arial"/>
                          <w:sz w:val="20"/>
                          <w:szCs w:val="20"/>
                          <w:lang w:val="en-US"/>
                        </w:rPr>
                        <w:t xml:space="preserve"> A</w:t>
                      </w:r>
                      <w:r w:rsidR="00B046FC">
                        <w:rPr>
                          <w:rFonts w:ascii="Arial" w:hAnsi="Arial" w:cs="Arial"/>
                          <w:sz w:val="20"/>
                          <w:szCs w:val="20"/>
                          <w:lang w:val="en-US"/>
                        </w:rPr>
                        <w:t>ut</w:t>
                      </w:r>
                      <w:r w:rsidR="00D32540">
                        <w:rPr>
                          <w:rFonts w:ascii="Arial" w:hAnsi="Arial" w:cs="Arial"/>
                          <w:sz w:val="20"/>
                          <w:szCs w:val="20"/>
                          <w:lang w:val="en-US"/>
                        </w:rPr>
                        <w:t>ism</w:t>
                      </w:r>
                      <w:r w:rsidR="00D00AF8" w:rsidRPr="00D00AF8">
                        <w:rPr>
                          <w:rFonts w:ascii="Arial" w:hAnsi="Arial" w:cs="Arial"/>
                          <w:sz w:val="20"/>
                          <w:szCs w:val="20"/>
                          <w:lang w:val="en-US"/>
                        </w:rPr>
                        <w:t>: A L</w:t>
                      </w:r>
                      <w:r w:rsidR="00D32540">
                        <w:rPr>
                          <w:rFonts w:ascii="Arial" w:hAnsi="Arial" w:cs="Arial"/>
                          <w:sz w:val="20"/>
                          <w:szCs w:val="20"/>
                          <w:lang w:val="en-US"/>
                        </w:rPr>
                        <w:t>iterature</w:t>
                      </w:r>
                      <w:r w:rsidR="00D00AF8" w:rsidRPr="00D00AF8">
                        <w:rPr>
                          <w:rFonts w:ascii="Arial" w:hAnsi="Arial" w:cs="Arial"/>
                          <w:sz w:val="20"/>
                          <w:szCs w:val="20"/>
                          <w:lang w:val="en-US"/>
                        </w:rPr>
                        <w:t xml:space="preserve"> R</w:t>
                      </w:r>
                      <w:r w:rsidR="00D32540">
                        <w:rPr>
                          <w:rFonts w:ascii="Arial" w:hAnsi="Arial" w:cs="Arial"/>
                          <w:sz w:val="20"/>
                          <w:szCs w:val="20"/>
                          <w:lang w:val="en-US"/>
                        </w:rPr>
                        <w:t>e</w:t>
                      </w:r>
                      <w:r w:rsidR="00BE45AB">
                        <w:rPr>
                          <w:rFonts w:ascii="Arial" w:hAnsi="Arial" w:cs="Arial"/>
                          <w:sz w:val="20"/>
                          <w:szCs w:val="20"/>
                          <w:lang w:val="en-US"/>
                        </w:rPr>
                        <w:t>v</w:t>
                      </w:r>
                      <w:r w:rsidR="00D32540">
                        <w:rPr>
                          <w:rFonts w:ascii="Arial" w:hAnsi="Arial" w:cs="Arial"/>
                          <w:sz w:val="20"/>
                          <w:szCs w:val="20"/>
                          <w:lang w:val="en-US"/>
                        </w:rPr>
                        <w:t>ie</w:t>
                      </w:r>
                      <w:r w:rsidR="00BE45AB">
                        <w:rPr>
                          <w:rFonts w:ascii="Arial" w:hAnsi="Arial" w:cs="Arial"/>
                          <w:sz w:val="20"/>
                          <w:szCs w:val="20"/>
                          <w:lang w:val="en-US"/>
                        </w:rPr>
                        <w:t>w</w:t>
                      </w:r>
                      <w:r w:rsidR="00D32540">
                        <w:rPr>
                          <w:rFonts w:ascii="Arial" w:hAnsi="Arial" w:cs="Arial"/>
                          <w:sz w:val="20"/>
                          <w:szCs w:val="20"/>
                          <w:lang w:val="en-US"/>
                        </w:rPr>
                        <w:t xml:space="preserve">, </w:t>
                      </w:r>
                      <w:r w:rsidRPr="00047560">
                        <w:rPr>
                          <w:rFonts w:ascii="Arial" w:hAnsi="Arial" w:cs="Arial"/>
                          <w:i/>
                          <w:iCs/>
                          <w:sz w:val="20"/>
                          <w:szCs w:val="20"/>
                          <w:lang w:val="en-US"/>
                        </w:rPr>
                        <w:t xml:space="preserve">Fenerbahçe </w:t>
                      </w:r>
                      <w:r w:rsidR="006B4765">
                        <w:rPr>
                          <w:rFonts w:ascii="Arial" w:hAnsi="Arial" w:cs="Arial"/>
                          <w:i/>
                          <w:iCs/>
                          <w:sz w:val="20"/>
                          <w:szCs w:val="20"/>
                          <w:lang w:val="en-US"/>
                        </w:rPr>
                        <w:t>University Journal of Health Sciences</w:t>
                      </w:r>
                      <w:r w:rsidR="00BE45AB">
                        <w:rPr>
                          <w:rFonts w:ascii="Arial" w:hAnsi="Arial" w:cs="Arial"/>
                          <w:sz w:val="20"/>
                          <w:szCs w:val="20"/>
                          <w:lang w:val="en-US"/>
                        </w:rPr>
                        <w:t xml:space="preserve">, </w:t>
                      </w:r>
                      <w:r w:rsidRPr="007D1192">
                        <w:rPr>
                          <w:rFonts w:ascii="Arial" w:hAnsi="Arial" w:cs="Arial"/>
                          <w:sz w:val="20"/>
                          <w:szCs w:val="20"/>
                          <w:lang w:val="en-US"/>
                        </w:rPr>
                        <w:t>1(1)</w:t>
                      </w:r>
                      <w:r w:rsidR="0083530F">
                        <w:rPr>
                          <w:rFonts w:ascii="Arial" w:hAnsi="Arial" w:cs="Arial"/>
                          <w:sz w:val="20"/>
                          <w:szCs w:val="20"/>
                          <w:lang w:val="en-US"/>
                        </w:rPr>
                        <w:t>,</w:t>
                      </w:r>
                      <w:r w:rsidRPr="007D1192">
                        <w:rPr>
                          <w:rFonts w:ascii="Arial" w:hAnsi="Arial" w:cs="Arial"/>
                          <w:sz w:val="20"/>
                          <w:szCs w:val="20"/>
                          <w:lang w:val="en-US"/>
                        </w:rPr>
                        <w:t xml:space="preserve"> </w:t>
                      </w:r>
                      <w:r w:rsidR="0019619F">
                        <w:rPr>
                          <w:rFonts w:ascii="Arial" w:hAnsi="Arial" w:cs="Arial"/>
                          <w:sz w:val="20"/>
                          <w:szCs w:val="20"/>
                          <w:lang w:val="en-US"/>
                        </w:rPr>
                        <w:t>45-52</w:t>
                      </w:r>
                      <w:r w:rsidRPr="007D1192">
                        <w:rPr>
                          <w:rFonts w:ascii="Arial" w:hAnsi="Arial" w:cs="Arial"/>
                          <w:sz w:val="20"/>
                          <w:szCs w:val="20"/>
                          <w:lang w:val="en-US"/>
                        </w:rPr>
                        <w:t>.</w:t>
                      </w:r>
                    </w:p>
                  </w:txbxContent>
                </v:textbox>
                <w10:wrap anchorx="margin"/>
              </v:shape>
            </w:pict>
          </mc:Fallback>
        </mc:AlternateContent>
      </w:r>
    </w:p>
    <w:p w14:paraId="6F55E5F6" w14:textId="78D97EE7" w:rsidR="007D1192" w:rsidRDefault="007D1192" w:rsidP="00465D7F">
      <w:pPr>
        <w:tabs>
          <w:tab w:val="left" w:pos="2205"/>
        </w:tabs>
        <w:spacing w:before="120" w:after="120" w:line="240" w:lineRule="auto"/>
        <w:jc w:val="both"/>
        <w:rPr>
          <w:rFonts w:ascii="Arial" w:hAnsi="Arial" w:cs="Arial"/>
          <w:sz w:val="24"/>
          <w:szCs w:val="24"/>
        </w:rPr>
      </w:pPr>
    </w:p>
    <w:p w14:paraId="118754B0" w14:textId="7313CF1F" w:rsidR="007D1192" w:rsidRDefault="00BE45AB" w:rsidP="00465D7F">
      <w:pPr>
        <w:tabs>
          <w:tab w:val="left" w:pos="2205"/>
        </w:tabs>
        <w:spacing w:before="120" w:after="120" w:line="240" w:lineRule="auto"/>
        <w:jc w:val="both"/>
        <w:rPr>
          <w:rFonts w:ascii="Arial" w:hAnsi="Arial" w:cs="Arial"/>
          <w:sz w:val="24"/>
          <w:szCs w:val="24"/>
        </w:rPr>
      </w:pPr>
      <w:r>
        <w:rPr>
          <w:noProof/>
          <w:lang w:eastAsia="tr-TR"/>
        </w:rPr>
        <mc:AlternateContent>
          <mc:Choice Requires="wps">
            <w:drawing>
              <wp:anchor distT="0" distB="0" distL="114300" distR="114300" simplePos="0" relativeHeight="251676160" behindDoc="0" locked="0" layoutInCell="1" allowOverlap="1" wp14:anchorId="67A3B293" wp14:editId="26D385B1">
                <wp:simplePos x="0" y="0"/>
                <wp:positionH relativeFrom="column">
                  <wp:posOffset>-577850</wp:posOffset>
                </wp:positionH>
                <wp:positionV relativeFrom="paragraph">
                  <wp:posOffset>273050</wp:posOffset>
                </wp:positionV>
                <wp:extent cx="6934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97AAB" id="Düz Bağlayıcı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5.5pt,21.5pt" to="50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" strokecolor="#002060" strokeweight=".5pt"/>
            </w:pict>
          </mc:Fallback>
        </mc:AlternateContent>
      </w:r>
    </w:p>
    <w:p w14:paraId="1DB32BB1" w14:textId="15B8F175" w:rsidR="007D1192" w:rsidRPr="00465D7F" w:rsidRDefault="007D1192" w:rsidP="00465D7F">
      <w:pPr>
        <w:tabs>
          <w:tab w:val="left" w:pos="2205"/>
        </w:tabs>
        <w:spacing w:before="120" w:after="120" w:line="240" w:lineRule="auto"/>
        <w:jc w:val="both"/>
        <w:rPr>
          <w:rFonts w:ascii="Arial" w:hAnsi="Arial" w:cs="Arial"/>
          <w:sz w:val="24"/>
          <w:szCs w:val="24"/>
        </w:rPr>
      </w:pPr>
    </w:p>
    <w:p w14:paraId="17279CD9" w14:textId="16334F99" w:rsidR="005261F0" w:rsidRPr="00047560" w:rsidRDefault="00983683" w:rsidP="00047560">
      <w:pPr>
        <w:pStyle w:val="ListeParagraf"/>
        <w:numPr>
          <w:ilvl w:val="0"/>
          <w:numId w:val="3"/>
        </w:numPr>
        <w:tabs>
          <w:tab w:val="left" w:pos="2205"/>
        </w:tabs>
        <w:spacing w:before="120" w:after="120" w:line="360" w:lineRule="auto"/>
        <w:ind w:left="426" w:hanging="426"/>
        <w:jc w:val="both"/>
        <w:rPr>
          <w:rFonts w:ascii="Arial" w:hAnsi="Arial" w:cs="Arial"/>
          <w:b/>
          <w:color w:val="002060"/>
          <w:sz w:val="20"/>
          <w:szCs w:val="20"/>
        </w:rPr>
      </w:pPr>
      <w:proofErr w:type="spellStart"/>
      <w:r w:rsidRPr="00047560">
        <w:rPr>
          <w:rFonts w:ascii="Arial" w:hAnsi="Arial" w:cs="Arial"/>
          <w:b/>
          <w:color w:val="002060"/>
          <w:sz w:val="20"/>
          <w:szCs w:val="20"/>
        </w:rPr>
        <w:t>Introduction</w:t>
      </w:r>
      <w:proofErr w:type="spellEnd"/>
    </w:p>
    <w:p w14:paraId="61560123" w14:textId="77777777" w:rsidR="00216C54" w:rsidRPr="00216C54" w:rsidRDefault="00216C54" w:rsidP="00216C54">
      <w:pPr>
        <w:tabs>
          <w:tab w:val="left" w:pos="2205"/>
        </w:tabs>
        <w:spacing w:before="120" w:after="120" w:line="360" w:lineRule="auto"/>
        <w:jc w:val="both"/>
        <w:rPr>
          <w:rFonts w:ascii="Arial" w:hAnsi="Arial" w:cs="Arial"/>
          <w:sz w:val="20"/>
          <w:szCs w:val="20"/>
        </w:rPr>
      </w:pPr>
      <w:proofErr w:type="spellStart"/>
      <w:r w:rsidRPr="00216C54">
        <w:rPr>
          <w:rFonts w:ascii="Arial" w:hAnsi="Arial" w:cs="Arial"/>
          <w:sz w:val="20"/>
          <w:szCs w:val="20"/>
        </w:rPr>
        <w:t>Autism</w:t>
      </w:r>
      <w:proofErr w:type="spellEnd"/>
      <w:r w:rsidRPr="00216C54">
        <w:rPr>
          <w:rFonts w:ascii="Arial" w:hAnsi="Arial" w:cs="Arial"/>
          <w:sz w:val="20"/>
          <w:szCs w:val="20"/>
        </w:rPr>
        <w:t xml:space="preserve"> is a </w:t>
      </w:r>
      <w:proofErr w:type="spellStart"/>
      <w:r w:rsidRPr="00216C54">
        <w:rPr>
          <w:rFonts w:ascii="Arial" w:hAnsi="Arial" w:cs="Arial"/>
          <w:sz w:val="20"/>
          <w:szCs w:val="20"/>
        </w:rPr>
        <w:t>lifelong</w:t>
      </w:r>
      <w:proofErr w:type="spellEnd"/>
      <w:r w:rsidRPr="00216C54">
        <w:rPr>
          <w:rFonts w:ascii="Arial" w:hAnsi="Arial" w:cs="Arial"/>
          <w:sz w:val="20"/>
          <w:szCs w:val="20"/>
        </w:rPr>
        <w:t xml:space="preserve"> </w:t>
      </w:r>
      <w:proofErr w:type="spellStart"/>
      <w:r w:rsidRPr="00216C54">
        <w:rPr>
          <w:rFonts w:ascii="Arial" w:hAnsi="Arial" w:cs="Arial"/>
          <w:sz w:val="20"/>
          <w:szCs w:val="20"/>
        </w:rPr>
        <w:t>developmental</w:t>
      </w:r>
      <w:proofErr w:type="spellEnd"/>
      <w:r w:rsidRPr="00216C54">
        <w:rPr>
          <w:rFonts w:ascii="Arial" w:hAnsi="Arial" w:cs="Arial"/>
          <w:sz w:val="20"/>
          <w:szCs w:val="20"/>
        </w:rPr>
        <w:t xml:space="preserve"> </w:t>
      </w:r>
      <w:proofErr w:type="spellStart"/>
      <w:r w:rsidRPr="00216C54">
        <w:rPr>
          <w:rFonts w:ascii="Arial" w:hAnsi="Arial" w:cs="Arial"/>
          <w:sz w:val="20"/>
          <w:szCs w:val="20"/>
        </w:rPr>
        <w:t>disorder</w:t>
      </w:r>
      <w:proofErr w:type="spellEnd"/>
      <w:r w:rsidRPr="00216C54">
        <w:rPr>
          <w:rFonts w:ascii="Arial" w:hAnsi="Arial" w:cs="Arial"/>
          <w:sz w:val="20"/>
          <w:szCs w:val="20"/>
        </w:rPr>
        <w:t xml:space="preserve"> </w:t>
      </w:r>
      <w:proofErr w:type="spellStart"/>
      <w:r w:rsidRPr="00216C54">
        <w:rPr>
          <w:rFonts w:ascii="Arial" w:hAnsi="Arial" w:cs="Arial"/>
          <w:sz w:val="20"/>
          <w:szCs w:val="20"/>
        </w:rPr>
        <w:t>starting</w:t>
      </w:r>
      <w:proofErr w:type="spellEnd"/>
      <w:r w:rsidRPr="00216C54">
        <w:rPr>
          <w:rFonts w:ascii="Arial" w:hAnsi="Arial" w:cs="Arial"/>
          <w:sz w:val="20"/>
          <w:szCs w:val="20"/>
        </w:rPr>
        <w:t xml:space="preserve"> in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early</w:t>
      </w:r>
      <w:proofErr w:type="spellEnd"/>
      <w:r w:rsidRPr="00216C54">
        <w:rPr>
          <w:rFonts w:ascii="Arial" w:hAnsi="Arial" w:cs="Arial"/>
          <w:sz w:val="20"/>
          <w:szCs w:val="20"/>
        </w:rPr>
        <w:t xml:space="preserve"> </w:t>
      </w:r>
      <w:proofErr w:type="spellStart"/>
      <w:r w:rsidRPr="00216C54">
        <w:rPr>
          <w:rFonts w:ascii="Arial" w:hAnsi="Arial" w:cs="Arial"/>
          <w:sz w:val="20"/>
          <w:szCs w:val="20"/>
        </w:rPr>
        <w:t>stages</w:t>
      </w:r>
      <w:proofErr w:type="spellEnd"/>
      <w:r w:rsidRPr="00216C54">
        <w:rPr>
          <w:rFonts w:ascii="Arial" w:hAnsi="Arial" w:cs="Arial"/>
          <w:sz w:val="20"/>
          <w:szCs w:val="20"/>
        </w:rPr>
        <w:t xml:space="preserve"> of life </w:t>
      </w:r>
      <w:proofErr w:type="spellStart"/>
      <w:r w:rsidRPr="00216C54">
        <w:rPr>
          <w:rFonts w:ascii="Arial" w:hAnsi="Arial" w:cs="Arial"/>
          <w:sz w:val="20"/>
          <w:szCs w:val="20"/>
        </w:rPr>
        <w:t>and</w:t>
      </w:r>
      <w:proofErr w:type="spellEnd"/>
      <w:r w:rsidRPr="00216C54">
        <w:rPr>
          <w:rFonts w:ascii="Arial" w:hAnsi="Arial" w:cs="Arial"/>
          <w:sz w:val="20"/>
          <w:szCs w:val="20"/>
        </w:rPr>
        <w:t xml:space="preserve"> is </w:t>
      </w:r>
      <w:proofErr w:type="spellStart"/>
      <w:r w:rsidRPr="00216C54">
        <w:rPr>
          <w:rFonts w:ascii="Arial" w:hAnsi="Arial" w:cs="Arial"/>
          <w:sz w:val="20"/>
          <w:szCs w:val="20"/>
        </w:rPr>
        <w:t>determined</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retardation</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aberration</w:t>
      </w:r>
      <w:proofErr w:type="spellEnd"/>
      <w:r w:rsidRPr="00216C54">
        <w:rPr>
          <w:rFonts w:ascii="Arial" w:hAnsi="Arial" w:cs="Arial"/>
          <w:sz w:val="20"/>
          <w:szCs w:val="20"/>
        </w:rPr>
        <w:t xml:space="preserve"> in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relations</w:t>
      </w:r>
      <w:proofErr w:type="spellEnd"/>
      <w:r w:rsidRPr="00216C54">
        <w:rPr>
          <w:rFonts w:ascii="Arial" w:hAnsi="Arial" w:cs="Arial"/>
          <w:sz w:val="20"/>
          <w:szCs w:val="20"/>
        </w:rPr>
        <w:t xml:space="preserve">, </w:t>
      </w:r>
      <w:proofErr w:type="spellStart"/>
      <w:r w:rsidRPr="00216C54">
        <w:rPr>
          <w:rFonts w:ascii="Arial" w:hAnsi="Arial" w:cs="Arial"/>
          <w:sz w:val="20"/>
          <w:szCs w:val="20"/>
        </w:rPr>
        <w:t>communication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behaviors</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cognitive</w:t>
      </w:r>
      <w:proofErr w:type="spellEnd"/>
      <w:r w:rsidRPr="00216C54">
        <w:rPr>
          <w:rFonts w:ascii="Arial" w:hAnsi="Arial" w:cs="Arial"/>
          <w:sz w:val="20"/>
          <w:szCs w:val="20"/>
        </w:rPr>
        <w:t xml:space="preserve"> </w:t>
      </w:r>
      <w:proofErr w:type="spellStart"/>
      <w:r w:rsidRPr="00216C54">
        <w:rPr>
          <w:rFonts w:ascii="Arial" w:hAnsi="Arial" w:cs="Arial"/>
          <w:sz w:val="20"/>
          <w:szCs w:val="20"/>
        </w:rPr>
        <w:t>development</w:t>
      </w:r>
      <w:proofErr w:type="spellEnd"/>
      <w:r w:rsidRPr="00216C54">
        <w:rPr>
          <w:rFonts w:ascii="Arial" w:hAnsi="Arial" w:cs="Arial"/>
          <w:sz w:val="20"/>
          <w:szCs w:val="20"/>
        </w:rPr>
        <w:t xml:space="preserve">.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w:t>
      </w:r>
      <w:proofErr w:type="spellStart"/>
      <w:r w:rsidRPr="00216C54">
        <w:rPr>
          <w:rFonts w:ascii="Arial" w:hAnsi="Arial" w:cs="Arial"/>
          <w:sz w:val="20"/>
          <w:szCs w:val="20"/>
        </w:rPr>
        <w:t>Spectrum</w:t>
      </w:r>
      <w:proofErr w:type="spellEnd"/>
      <w:r w:rsidRPr="00216C54">
        <w:rPr>
          <w:rFonts w:ascii="Arial" w:hAnsi="Arial" w:cs="Arial"/>
          <w:sz w:val="20"/>
          <w:szCs w:val="20"/>
        </w:rPr>
        <w:t xml:space="preserve"> </w:t>
      </w:r>
      <w:proofErr w:type="spellStart"/>
      <w:r w:rsidRPr="00216C54">
        <w:rPr>
          <w:rFonts w:ascii="Arial" w:hAnsi="Arial" w:cs="Arial"/>
          <w:sz w:val="20"/>
          <w:szCs w:val="20"/>
        </w:rPr>
        <w:t>Disorder</w:t>
      </w:r>
      <w:proofErr w:type="spellEnd"/>
      <w:r w:rsidRPr="00216C54">
        <w:rPr>
          <w:rFonts w:ascii="Arial" w:hAnsi="Arial" w:cs="Arial"/>
          <w:sz w:val="20"/>
          <w:szCs w:val="20"/>
        </w:rPr>
        <w:t xml:space="preserve"> (ASD) is </w:t>
      </w:r>
      <w:proofErr w:type="spellStart"/>
      <w:r w:rsidRPr="00216C54">
        <w:rPr>
          <w:rFonts w:ascii="Arial" w:hAnsi="Arial" w:cs="Arial"/>
          <w:sz w:val="20"/>
          <w:szCs w:val="20"/>
        </w:rPr>
        <w:t>characterized</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isolation</w:t>
      </w:r>
      <w:proofErr w:type="spellEnd"/>
      <w:r w:rsidRPr="00216C54">
        <w:rPr>
          <w:rFonts w:ascii="Arial" w:hAnsi="Arial" w:cs="Arial"/>
          <w:sz w:val="20"/>
          <w:szCs w:val="20"/>
        </w:rPr>
        <w:t xml:space="preserve">, </w:t>
      </w:r>
      <w:proofErr w:type="spellStart"/>
      <w:r w:rsidRPr="00216C54">
        <w:rPr>
          <w:rFonts w:ascii="Arial" w:hAnsi="Arial" w:cs="Arial"/>
          <w:sz w:val="20"/>
          <w:szCs w:val="20"/>
        </w:rPr>
        <w:t>abnormal</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communication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repetitive</w:t>
      </w:r>
      <w:proofErr w:type="spellEnd"/>
      <w:r w:rsidRPr="00216C54">
        <w:rPr>
          <w:rFonts w:ascii="Arial" w:hAnsi="Arial" w:cs="Arial"/>
          <w:sz w:val="20"/>
          <w:szCs w:val="20"/>
        </w:rPr>
        <w:t xml:space="preserve"> </w:t>
      </w:r>
      <w:proofErr w:type="spellStart"/>
      <w:r w:rsidRPr="00216C54">
        <w:rPr>
          <w:rFonts w:ascii="Arial" w:hAnsi="Arial" w:cs="Arial"/>
          <w:sz w:val="20"/>
          <w:szCs w:val="20"/>
        </w:rPr>
        <w:t>behaviors</w:t>
      </w:r>
      <w:proofErr w:type="spellEnd"/>
      <w:r w:rsidRPr="00216C54">
        <w:rPr>
          <w:rFonts w:ascii="Arial" w:hAnsi="Arial" w:cs="Arial"/>
          <w:sz w:val="20"/>
          <w:szCs w:val="20"/>
        </w:rPr>
        <w:t xml:space="preserve">, </w:t>
      </w:r>
      <w:proofErr w:type="spellStart"/>
      <w:r w:rsidRPr="00216C54">
        <w:rPr>
          <w:rFonts w:ascii="Arial" w:hAnsi="Arial" w:cs="Arial"/>
          <w:sz w:val="20"/>
          <w:szCs w:val="20"/>
        </w:rPr>
        <w:t>resistance</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any</w:t>
      </w:r>
      <w:proofErr w:type="spellEnd"/>
      <w:r w:rsidRPr="00216C54">
        <w:rPr>
          <w:rFonts w:ascii="Arial" w:hAnsi="Arial" w:cs="Arial"/>
          <w:sz w:val="20"/>
          <w:szCs w:val="20"/>
        </w:rPr>
        <w:t xml:space="preserve"> </w:t>
      </w:r>
      <w:proofErr w:type="spellStart"/>
      <w:r w:rsidRPr="00216C54">
        <w:rPr>
          <w:rFonts w:ascii="Arial" w:hAnsi="Arial" w:cs="Arial"/>
          <w:sz w:val="20"/>
          <w:szCs w:val="20"/>
        </w:rPr>
        <w:t>change</w:t>
      </w:r>
      <w:proofErr w:type="spellEnd"/>
      <w:r w:rsidRPr="00216C54">
        <w:rPr>
          <w:rFonts w:ascii="Arial" w:hAnsi="Arial" w:cs="Arial"/>
          <w:sz w:val="20"/>
          <w:szCs w:val="20"/>
        </w:rPr>
        <w:t xml:space="preserve"> in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routine</w:t>
      </w:r>
      <w:proofErr w:type="spellEnd"/>
      <w:r w:rsidRPr="00216C54">
        <w:rPr>
          <w:rFonts w:ascii="Arial" w:hAnsi="Arial" w:cs="Arial"/>
          <w:sz w:val="20"/>
          <w:szCs w:val="20"/>
        </w:rPr>
        <w:t xml:space="preserve">, </w:t>
      </w:r>
      <w:proofErr w:type="spellStart"/>
      <w:r w:rsidRPr="00216C54">
        <w:rPr>
          <w:rFonts w:ascii="Arial" w:hAnsi="Arial" w:cs="Arial"/>
          <w:sz w:val="20"/>
          <w:szCs w:val="20"/>
        </w:rPr>
        <w:t>abnormal</w:t>
      </w:r>
      <w:proofErr w:type="spellEnd"/>
      <w:r w:rsidRPr="00216C54">
        <w:rPr>
          <w:rFonts w:ascii="Arial" w:hAnsi="Arial" w:cs="Arial"/>
          <w:sz w:val="20"/>
          <w:szCs w:val="20"/>
        </w:rPr>
        <w:t xml:space="preserve"> </w:t>
      </w:r>
      <w:proofErr w:type="spellStart"/>
      <w:r w:rsidRPr="00216C54">
        <w:rPr>
          <w:rFonts w:ascii="Arial" w:hAnsi="Arial" w:cs="Arial"/>
          <w:sz w:val="20"/>
          <w:szCs w:val="20"/>
        </w:rPr>
        <w:t>responses</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sensory</w:t>
      </w:r>
      <w:proofErr w:type="spellEnd"/>
      <w:r w:rsidRPr="00216C54">
        <w:rPr>
          <w:rFonts w:ascii="Arial" w:hAnsi="Arial" w:cs="Arial"/>
          <w:sz w:val="20"/>
          <w:szCs w:val="20"/>
        </w:rPr>
        <w:t xml:space="preserve"> </w:t>
      </w:r>
      <w:proofErr w:type="spellStart"/>
      <w:r w:rsidRPr="00216C54">
        <w:rPr>
          <w:rFonts w:ascii="Arial" w:hAnsi="Arial" w:cs="Arial"/>
          <w:sz w:val="20"/>
          <w:szCs w:val="20"/>
        </w:rPr>
        <w:t>stimuli</w:t>
      </w:r>
      <w:proofErr w:type="spellEnd"/>
      <w:r w:rsidRPr="00216C54">
        <w:rPr>
          <w:rFonts w:ascii="Arial" w:hAnsi="Arial" w:cs="Arial"/>
          <w:sz w:val="20"/>
          <w:szCs w:val="20"/>
        </w:rPr>
        <w:t xml:space="preserve">, </w:t>
      </w:r>
      <w:proofErr w:type="spellStart"/>
      <w:r w:rsidRPr="00216C54">
        <w:rPr>
          <w:rFonts w:ascii="Arial" w:hAnsi="Arial" w:cs="Arial"/>
          <w:sz w:val="20"/>
          <w:szCs w:val="20"/>
        </w:rPr>
        <w:t>insensitivity</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pain</w:t>
      </w:r>
      <w:proofErr w:type="spellEnd"/>
      <w:r w:rsidRPr="00216C54">
        <w:rPr>
          <w:rFonts w:ascii="Arial" w:hAnsi="Arial" w:cs="Arial"/>
          <w:sz w:val="20"/>
          <w:szCs w:val="20"/>
        </w:rPr>
        <w:t xml:space="preserve">, </w:t>
      </w:r>
      <w:proofErr w:type="spellStart"/>
      <w:r w:rsidRPr="00216C54">
        <w:rPr>
          <w:rFonts w:ascii="Arial" w:hAnsi="Arial" w:cs="Arial"/>
          <w:sz w:val="20"/>
          <w:szCs w:val="20"/>
        </w:rPr>
        <w:t>non-compliance</w:t>
      </w:r>
      <w:proofErr w:type="spellEnd"/>
      <w:r w:rsidRPr="00216C54">
        <w:rPr>
          <w:rFonts w:ascii="Arial" w:hAnsi="Arial" w:cs="Arial"/>
          <w:sz w:val="20"/>
          <w:szCs w:val="20"/>
        </w:rPr>
        <w:t xml:space="preserve"> in </w:t>
      </w:r>
      <w:proofErr w:type="spellStart"/>
      <w:r w:rsidRPr="00216C54">
        <w:rPr>
          <w:rFonts w:ascii="Arial" w:hAnsi="Arial" w:cs="Arial"/>
          <w:sz w:val="20"/>
          <w:szCs w:val="20"/>
        </w:rPr>
        <w:t>sensory</w:t>
      </w:r>
      <w:proofErr w:type="spellEnd"/>
      <w:r w:rsidRPr="00216C54">
        <w:rPr>
          <w:rFonts w:ascii="Arial" w:hAnsi="Arial" w:cs="Arial"/>
          <w:sz w:val="20"/>
          <w:szCs w:val="20"/>
        </w:rPr>
        <w:t xml:space="preserve"> </w:t>
      </w:r>
      <w:proofErr w:type="spellStart"/>
      <w:r w:rsidRPr="00216C54">
        <w:rPr>
          <w:rFonts w:ascii="Arial" w:hAnsi="Arial" w:cs="Arial"/>
          <w:sz w:val="20"/>
          <w:szCs w:val="20"/>
        </w:rPr>
        <w:t>expression</w:t>
      </w:r>
      <w:proofErr w:type="spellEnd"/>
      <w:r w:rsidRPr="00216C54">
        <w:rPr>
          <w:rFonts w:ascii="Arial" w:hAnsi="Arial" w:cs="Arial"/>
          <w:sz w:val="20"/>
          <w:szCs w:val="20"/>
        </w:rPr>
        <w:t xml:space="preserve">, </w:t>
      </w:r>
      <w:proofErr w:type="spellStart"/>
      <w:r w:rsidRPr="00216C54">
        <w:rPr>
          <w:rFonts w:ascii="Arial" w:hAnsi="Arial" w:cs="Arial"/>
          <w:sz w:val="20"/>
          <w:szCs w:val="20"/>
        </w:rPr>
        <w:t>abnormal</w:t>
      </w:r>
      <w:proofErr w:type="spellEnd"/>
      <w:r w:rsidRPr="00216C54">
        <w:rPr>
          <w:rFonts w:ascii="Arial" w:hAnsi="Arial" w:cs="Arial"/>
          <w:sz w:val="20"/>
          <w:szCs w:val="20"/>
        </w:rPr>
        <w:t xml:space="preserve"> </w:t>
      </w:r>
      <w:proofErr w:type="spellStart"/>
      <w:r w:rsidRPr="00216C54">
        <w:rPr>
          <w:rFonts w:ascii="Arial" w:hAnsi="Arial" w:cs="Arial"/>
          <w:sz w:val="20"/>
          <w:szCs w:val="20"/>
        </w:rPr>
        <w:t>movements</w:t>
      </w:r>
      <w:proofErr w:type="spellEnd"/>
      <w:r w:rsidRPr="00216C54">
        <w:rPr>
          <w:rFonts w:ascii="Arial" w:hAnsi="Arial" w:cs="Arial"/>
          <w:sz w:val="20"/>
          <w:szCs w:val="20"/>
        </w:rPr>
        <w:t xml:space="preserve">, </w:t>
      </w:r>
      <w:proofErr w:type="spellStart"/>
      <w:r w:rsidRPr="00216C54">
        <w:rPr>
          <w:rFonts w:ascii="Arial" w:hAnsi="Arial" w:cs="Arial"/>
          <w:sz w:val="20"/>
          <w:szCs w:val="20"/>
        </w:rPr>
        <w:t>underdevelopment</w:t>
      </w:r>
      <w:proofErr w:type="spellEnd"/>
      <w:r w:rsidRPr="00216C54">
        <w:rPr>
          <w:rFonts w:ascii="Arial" w:hAnsi="Arial" w:cs="Arial"/>
          <w:sz w:val="20"/>
          <w:szCs w:val="20"/>
        </w:rPr>
        <w:t xml:space="preserve"> in </w:t>
      </w:r>
      <w:proofErr w:type="spellStart"/>
      <w:r w:rsidRPr="00216C54">
        <w:rPr>
          <w:rFonts w:ascii="Arial" w:hAnsi="Arial" w:cs="Arial"/>
          <w:sz w:val="20"/>
          <w:szCs w:val="20"/>
        </w:rPr>
        <w:t>speaking</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communication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specific</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limited</w:t>
      </w:r>
      <w:proofErr w:type="spellEnd"/>
      <w:r w:rsidRPr="00216C54">
        <w:rPr>
          <w:rFonts w:ascii="Arial" w:hAnsi="Arial" w:cs="Arial"/>
          <w:sz w:val="20"/>
          <w:szCs w:val="20"/>
        </w:rPr>
        <w:t xml:space="preserve"> </w:t>
      </w:r>
      <w:proofErr w:type="spellStart"/>
      <w:r w:rsidRPr="00216C54">
        <w:rPr>
          <w:rFonts w:ascii="Arial" w:hAnsi="Arial" w:cs="Arial"/>
          <w:sz w:val="20"/>
          <w:szCs w:val="20"/>
        </w:rPr>
        <w:t>intellectual</w:t>
      </w:r>
      <w:proofErr w:type="spellEnd"/>
      <w:r w:rsidRPr="00216C54">
        <w:rPr>
          <w:rFonts w:ascii="Arial" w:hAnsi="Arial" w:cs="Arial"/>
          <w:sz w:val="20"/>
          <w:szCs w:val="20"/>
        </w:rPr>
        <w:t xml:space="preserve"> </w:t>
      </w:r>
      <w:proofErr w:type="spellStart"/>
      <w:r w:rsidRPr="00216C54">
        <w:rPr>
          <w:rFonts w:ascii="Arial" w:hAnsi="Arial" w:cs="Arial"/>
          <w:sz w:val="20"/>
          <w:szCs w:val="20"/>
        </w:rPr>
        <w:t>characteristics</w:t>
      </w:r>
      <w:proofErr w:type="spellEnd"/>
      <w:r w:rsidRPr="00216C54">
        <w:rPr>
          <w:rFonts w:ascii="Arial" w:hAnsi="Arial" w:cs="Arial"/>
          <w:sz w:val="20"/>
          <w:szCs w:val="20"/>
        </w:rPr>
        <w:t xml:space="preserve"> (</w:t>
      </w:r>
      <w:proofErr w:type="spellStart"/>
      <w:r w:rsidRPr="00216C54">
        <w:rPr>
          <w:rFonts w:ascii="Arial" w:hAnsi="Arial" w:cs="Arial"/>
          <w:sz w:val="20"/>
          <w:szCs w:val="20"/>
        </w:rPr>
        <w:t>Motavalli</w:t>
      </w:r>
      <w:proofErr w:type="spellEnd"/>
      <w:r w:rsidRPr="00216C54">
        <w:rPr>
          <w:rFonts w:ascii="Arial" w:hAnsi="Arial" w:cs="Arial"/>
          <w:sz w:val="20"/>
          <w:szCs w:val="20"/>
        </w:rPr>
        <w:t xml:space="preserve"> Mukaddes, 2017; </w:t>
      </w:r>
      <w:proofErr w:type="spellStart"/>
      <w:r w:rsidRPr="00216C54">
        <w:rPr>
          <w:rFonts w:ascii="Arial" w:hAnsi="Arial" w:cs="Arial"/>
          <w:sz w:val="20"/>
          <w:szCs w:val="20"/>
        </w:rPr>
        <w:t>Baio</w:t>
      </w:r>
      <w:proofErr w:type="spellEnd"/>
      <w:r w:rsidRPr="00216C54">
        <w:rPr>
          <w:rFonts w:ascii="Arial" w:hAnsi="Arial" w:cs="Arial"/>
          <w:sz w:val="20"/>
          <w:szCs w:val="20"/>
        </w:rPr>
        <w:t xml:space="preserve"> et al., 2018). </w:t>
      </w:r>
    </w:p>
    <w:p w14:paraId="3B767D92" w14:textId="77777777" w:rsidR="00216C54" w:rsidRPr="00216C54" w:rsidRDefault="00216C54" w:rsidP="00216C54">
      <w:pPr>
        <w:tabs>
          <w:tab w:val="left" w:pos="2205"/>
        </w:tabs>
        <w:spacing w:before="120" w:after="120" w:line="360" w:lineRule="auto"/>
        <w:jc w:val="both"/>
        <w:rPr>
          <w:rFonts w:ascii="Arial" w:hAnsi="Arial" w:cs="Arial"/>
          <w:sz w:val="20"/>
          <w:szCs w:val="20"/>
        </w:rPr>
      </w:pPr>
      <w:proofErr w:type="spellStart"/>
      <w:r w:rsidRPr="00216C54">
        <w:rPr>
          <w:rFonts w:ascii="Arial" w:hAnsi="Arial" w:cs="Arial"/>
          <w:sz w:val="20"/>
          <w:szCs w:val="20"/>
        </w:rPr>
        <w:t>Early</w:t>
      </w:r>
      <w:proofErr w:type="spellEnd"/>
      <w:r w:rsidRPr="00216C54">
        <w:rPr>
          <w:rFonts w:ascii="Arial" w:hAnsi="Arial" w:cs="Arial"/>
          <w:sz w:val="20"/>
          <w:szCs w:val="20"/>
        </w:rPr>
        <w:t xml:space="preserve"> </w:t>
      </w:r>
      <w:proofErr w:type="spellStart"/>
      <w:r w:rsidRPr="00216C54">
        <w:rPr>
          <w:rFonts w:ascii="Arial" w:hAnsi="Arial" w:cs="Arial"/>
          <w:sz w:val="20"/>
          <w:szCs w:val="20"/>
        </w:rPr>
        <w:t>infancy</w:t>
      </w:r>
      <w:proofErr w:type="spellEnd"/>
      <w:r w:rsidRPr="00216C54">
        <w:rPr>
          <w:rFonts w:ascii="Arial" w:hAnsi="Arial" w:cs="Arial"/>
          <w:sz w:val="20"/>
          <w:szCs w:val="20"/>
        </w:rPr>
        <w:t xml:space="preserve">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w:t>
      </w:r>
      <w:proofErr w:type="spellStart"/>
      <w:r w:rsidRPr="00216C54">
        <w:rPr>
          <w:rFonts w:ascii="Arial" w:hAnsi="Arial" w:cs="Arial"/>
          <w:sz w:val="20"/>
          <w:szCs w:val="20"/>
        </w:rPr>
        <w:t>was</w:t>
      </w:r>
      <w:proofErr w:type="spellEnd"/>
      <w:r w:rsidRPr="00216C54">
        <w:rPr>
          <w:rFonts w:ascii="Arial" w:hAnsi="Arial" w:cs="Arial"/>
          <w:sz w:val="20"/>
          <w:szCs w:val="20"/>
        </w:rPr>
        <w:t xml:space="preserve"> </w:t>
      </w:r>
      <w:proofErr w:type="spellStart"/>
      <w:r w:rsidRPr="00216C54">
        <w:rPr>
          <w:rFonts w:ascii="Arial" w:hAnsi="Arial" w:cs="Arial"/>
          <w:sz w:val="20"/>
          <w:szCs w:val="20"/>
        </w:rPr>
        <w:t>first</w:t>
      </w:r>
      <w:proofErr w:type="spellEnd"/>
      <w:r w:rsidRPr="00216C54">
        <w:rPr>
          <w:rFonts w:ascii="Arial" w:hAnsi="Arial" w:cs="Arial"/>
          <w:sz w:val="20"/>
          <w:szCs w:val="20"/>
        </w:rPr>
        <w:t xml:space="preserve"> </w:t>
      </w:r>
      <w:proofErr w:type="spellStart"/>
      <w:r w:rsidRPr="00216C54">
        <w:rPr>
          <w:rFonts w:ascii="Arial" w:hAnsi="Arial" w:cs="Arial"/>
          <w:sz w:val="20"/>
          <w:szCs w:val="20"/>
        </w:rPr>
        <w:t>identified</w:t>
      </w:r>
      <w:proofErr w:type="spellEnd"/>
      <w:r w:rsidRPr="00216C54">
        <w:rPr>
          <w:rFonts w:ascii="Arial" w:hAnsi="Arial" w:cs="Arial"/>
          <w:sz w:val="20"/>
          <w:szCs w:val="20"/>
        </w:rPr>
        <w:t xml:space="preserve"> </w:t>
      </w:r>
      <w:proofErr w:type="spellStart"/>
      <w:r w:rsidRPr="00216C54">
        <w:rPr>
          <w:rFonts w:ascii="Arial" w:hAnsi="Arial" w:cs="Arial"/>
          <w:sz w:val="20"/>
          <w:szCs w:val="20"/>
        </w:rPr>
        <w:t>by</w:t>
      </w:r>
      <w:proofErr w:type="spellEnd"/>
      <w:r w:rsidRPr="00216C54">
        <w:rPr>
          <w:rFonts w:ascii="Arial" w:hAnsi="Arial" w:cs="Arial"/>
          <w:sz w:val="20"/>
          <w:szCs w:val="20"/>
        </w:rPr>
        <w:t xml:space="preserve"> </w:t>
      </w:r>
      <w:proofErr w:type="spellStart"/>
      <w:r w:rsidRPr="00216C54">
        <w:rPr>
          <w:rFonts w:ascii="Arial" w:hAnsi="Arial" w:cs="Arial"/>
          <w:sz w:val="20"/>
          <w:szCs w:val="20"/>
        </w:rPr>
        <w:t>Leo</w:t>
      </w:r>
      <w:proofErr w:type="spellEnd"/>
      <w:r w:rsidRPr="00216C54">
        <w:rPr>
          <w:rFonts w:ascii="Arial" w:hAnsi="Arial" w:cs="Arial"/>
          <w:sz w:val="20"/>
          <w:szCs w:val="20"/>
        </w:rPr>
        <w:t xml:space="preserve"> </w:t>
      </w:r>
      <w:proofErr w:type="spellStart"/>
      <w:r w:rsidRPr="00216C54">
        <w:rPr>
          <w:rFonts w:ascii="Arial" w:hAnsi="Arial" w:cs="Arial"/>
          <w:sz w:val="20"/>
          <w:szCs w:val="20"/>
        </w:rPr>
        <w:t>Kanner</w:t>
      </w:r>
      <w:proofErr w:type="spellEnd"/>
      <w:r w:rsidRPr="00216C54">
        <w:rPr>
          <w:rFonts w:ascii="Arial" w:hAnsi="Arial" w:cs="Arial"/>
          <w:sz w:val="20"/>
          <w:szCs w:val="20"/>
        </w:rPr>
        <w:t xml:space="preserve"> in 1943. </w:t>
      </w:r>
      <w:proofErr w:type="spellStart"/>
      <w:r w:rsidRPr="00216C54">
        <w:rPr>
          <w:rFonts w:ascii="Arial" w:hAnsi="Arial" w:cs="Arial"/>
          <w:sz w:val="20"/>
          <w:szCs w:val="20"/>
        </w:rPr>
        <w:t>In</w:t>
      </w:r>
      <w:proofErr w:type="spellEnd"/>
      <w:r w:rsidRPr="00216C54">
        <w:rPr>
          <w:rFonts w:ascii="Arial" w:hAnsi="Arial" w:cs="Arial"/>
          <w:sz w:val="20"/>
          <w:szCs w:val="20"/>
        </w:rPr>
        <w:t xml:space="preserve"> </w:t>
      </w:r>
      <w:proofErr w:type="spellStart"/>
      <w:r w:rsidRPr="00216C54">
        <w:rPr>
          <w:rFonts w:ascii="Arial" w:hAnsi="Arial" w:cs="Arial"/>
          <w:sz w:val="20"/>
          <w:szCs w:val="20"/>
        </w:rPr>
        <w:t>addition</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American</w:t>
      </w:r>
      <w:proofErr w:type="spellEnd"/>
      <w:r w:rsidRPr="00216C54">
        <w:rPr>
          <w:rFonts w:ascii="Arial" w:hAnsi="Arial" w:cs="Arial"/>
          <w:sz w:val="20"/>
          <w:szCs w:val="20"/>
        </w:rPr>
        <w:t xml:space="preserve"> </w:t>
      </w:r>
      <w:proofErr w:type="spellStart"/>
      <w:r w:rsidRPr="00216C54">
        <w:rPr>
          <w:rFonts w:ascii="Arial" w:hAnsi="Arial" w:cs="Arial"/>
          <w:sz w:val="20"/>
          <w:szCs w:val="20"/>
        </w:rPr>
        <w:t>Psychiatric</w:t>
      </w:r>
      <w:proofErr w:type="spellEnd"/>
      <w:r w:rsidRPr="00216C54">
        <w:rPr>
          <w:rFonts w:ascii="Arial" w:hAnsi="Arial" w:cs="Arial"/>
          <w:sz w:val="20"/>
          <w:szCs w:val="20"/>
        </w:rPr>
        <w:t xml:space="preserve"> </w:t>
      </w:r>
      <w:proofErr w:type="spellStart"/>
      <w:r w:rsidRPr="00216C54">
        <w:rPr>
          <w:rFonts w:ascii="Arial" w:hAnsi="Arial" w:cs="Arial"/>
          <w:sz w:val="20"/>
          <w:szCs w:val="20"/>
        </w:rPr>
        <w:t>Association</w:t>
      </w:r>
      <w:proofErr w:type="spellEnd"/>
      <w:r w:rsidRPr="00216C54">
        <w:rPr>
          <w:rFonts w:ascii="Arial" w:hAnsi="Arial" w:cs="Arial"/>
          <w:sz w:val="20"/>
          <w:szCs w:val="20"/>
        </w:rPr>
        <w:t xml:space="preserve"> </w:t>
      </w:r>
      <w:proofErr w:type="spellStart"/>
      <w:r w:rsidRPr="00216C54">
        <w:rPr>
          <w:rFonts w:ascii="Arial" w:hAnsi="Arial" w:cs="Arial"/>
          <w:sz w:val="20"/>
          <w:szCs w:val="20"/>
        </w:rPr>
        <w:t>clarified</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criteria</w:t>
      </w:r>
      <w:proofErr w:type="spellEnd"/>
      <w:r w:rsidRPr="00216C54">
        <w:rPr>
          <w:rFonts w:ascii="Arial" w:hAnsi="Arial" w:cs="Arial"/>
          <w:sz w:val="20"/>
          <w:szCs w:val="20"/>
        </w:rPr>
        <w:t xml:space="preserve"> </w:t>
      </w:r>
      <w:proofErr w:type="spellStart"/>
      <w:r w:rsidRPr="00216C54">
        <w:rPr>
          <w:rFonts w:ascii="Arial" w:hAnsi="Arial" w:cs="Arial"/>
          <w:sz w:val="20"/>
          <w:szCs w:val="20"/>
        </w:rPr>
        <w:t>for</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diagnosis</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autistic</w:t>
      </w:r>
      <w:proofErr w:type="spellEnd"/>
      <w:r w:rsidRPr="00216C54">
        <w:rPr>
          <w:rFonts w:ascii="Arial" w:hAnsi="Arial" w:cs="Arial"/>
          <w:sz w:val="20"/>
          <w:szCs w:val="20"/>
        </w:rPr>
        <w:t xml:space="preserve"> </w:t>
      </w:r>
      <w:proofErr w:type="spellStart"/>
      <w:r w:rsidRPr="00216C54">
        <w:rPr>
          <w:rFonts w:ascii="Arial" w:hAnsi="Arial" w:cs="Arial"/>
          <w:sz w:val="20"/>
          <w:szCs w:val="20"/>
        </w:rPr>
        <w:t>disorders</w:t>
      </w:r>
      <w:proofErr w:type="spellEnd"/>
      <w:r w:rsidRPr="00216C54">
        <w:rPr>
          <w:rFonts w:ascii="Arial" w:hAnsi="Arial" w:cs="Arial"/>
          <w:sz w:val="20"/>
          <w:szCs w:val="20"/>
        </w:rPr>
        <w:t xml:space="preserve"> in DSM-IV. A </w:t>
      </w:r>
      <w:proofErr w:type="spellStart"/>
      <w:r w:rsidRPr="00216C54">
        <w:rPr>
          <w:rFonts w:ascii="Arial" w:hAnsi="Arial" w:cs="Arial"/>
          <w:sz w:val="20"/>
          <w:szCs w:val="20"/>
        </w:rPr>
        <w:t>similar</w:t>
      </w:r>
      <w:proofErr w:type="spellEnd"/>
      <w:r w:rsidRPr="00216C54">
        <w:rPr>
          <w:rFonts w:ascii="Arial" w:hAnsi="Arial" w:cs="Arial"/>
          <w:sz w:val="20"/>
          <w:szCs w:val="20"/>
        </w:rPr>
        <w:t xml:space="preserve"> </w:t>
      </w:r>
      <w:proofErr w:type="spellStart"/>
      <w:r w:rsidRPr="00216C54">
        <w:rPr>
          <w:rFonts w:ascii="Arial" w:hAnsi="Arial" w:cs="Arial"/>
          <w:sz w:val="20"/>
          <w:szCs w:val="20"/>
        </w:rPr>
        <w:t>classification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was</w:t>
      </w:r>
      <w:proofErr w:type="spellEnd"/>
      <w:r w:rsidRPr="00216C54">
        <w:rPr>
          <w:rFonts w:ascii="Arial" w:hAnsi="Arial" w:cs="Arial"/>
          <w:sz w:val="20"/>
          <w:szCs w:val="20"/>
        </w:rPr>
        <w:t xml:space="preserve"> </w:t>
      </w:r>
      <w:proofErr w:type="spellStart"/>
      <w:r w:rsidRPr="00216C54">
        <w:rPr>
          <w:rFonts w:ascii="Arial" w:hAnsi="Arial" w:cs="Arial"/>
          <w:sz w:val="20"/>
          <w:szCs w:val="20"/>
        </w:rPr>
        <w:t>suggested</w:t>
      </w:r>
      <w:proofErr w:type="spellEnd"/>
      <w:r w:rsidRPr="00216C54">
        <w:rPr>
          <w:rFonts w:ascii="Arial" w:hAnsi="Arial" w:cs="Arial"/>
          <w:sz w:val="20"/>
          <w:szCs w:val="20"/>
        </w:rPr>
        <w:t xml:space="preserve"> </w:t>
      </w:r>
      <w:proofErr w:type="spellStart"/>
      <w:r w:rsidRPr="00216C54">
        <w:rPr>
          <w:rFonts w:ascii="Arial" w:hAnsi="Arial" w:cs="Arial"/>
          <w:sz w:val="20"/>
          <w:szCs w:val="20"/>
        </w:rPr>
        <w:t>by</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World </w:t>
      </w:r>
      <w:proofErr w:type="spellStart"/>
      <w:r w:rsidRPr="00216C54">
        <w:rPr>
          <w:rFonts w:ascii="Arial" w:hAnsi="Arial" w:cs="Arial"/>
          <w:sz w:val="20"/>
          <w:szCs w:val="20"/>
        </w:rPr>
        <w:t>Health</w:t>
      </w:r>
      <w:proofErr w:type="spellEnd"/>
      <w:r w:rsidRPr="00216C54">
        <w:rPr>
          <w:rFonts w:ascii="Arial" w:hAnsi="Arial" w:cs="Arial"/>
          <w:sz w:val="20"/>
          <w:szCs w:val="20"/>
        </w:rPr>
        <w:t xml:space="preserve"> </w:t>
      </w:r>
      <w:proofErr w:type="spellStart"/>
      <w:r w:rsidRPr="00216C54">
        <w:rPr>
          <w:rFonts w:ascii="Arial" w:hAnsi="Arial" w:cs="Arial"/>
          <w:sz w:val="20"/>
          <w:szCs w:val="20"/>
        </w:rPr>
        <w:t>Organization</w:t>
      </w:r>
      <w:proofErr w:type="spellEnd"/>
      <w:r w:rsidRPr="00216C54">
        <w:rPr>
          <w:rFonts w:ascii="Arial" w:hAnsi="Arial" w:cs="Arial"/>
          <w:sz w:val="20"/>
          <w:szCs w:val="20"/>
        </w:rPr>
        <w:t xml:space="preserve"> in 1993 (ICD-10: International </w:t>
      </w:r>
      <w:proofErr w:type="spellStart"/>
      <w:r w:rsidRPr="00216C54">
        <w:rPr>
          <w:rFonts w:ascii="Arial" w:hAnsi="Arial" w:cs="Arial"/>
          <w:sz w:val="20"/>
          <w:szCs w:val="20"/>
        </w:rPr>
        <w:t>Classification</w:t>
      </w:r>
      <w:proofErr w:type="spellEnd"/>
      <w:r w:rsidRPr="00216C54">
        <w:rPr>
          <w:rFonts w:ascii="Arial" w:hAnsi="Arial" w:cs="Arial"/>
          <w:sz w:val="20"/>
          <w:szCs w:val="20"/>
        </w:rPr>
        <w:t xml:space="preserve"> of </w:t>
      </w:r>
      <w:proofErr w:type="spellStart"/>
      <w:r w:rsidRPr="00216C54">
        <w:rPr>
          <w:rFonts w:ascii="Arial" w:hAnsi="Arial" w:cs="Arial"/>
          <w:sz w:val="20"/>
          <w:szCs w:val="20"/>
        </w:rPr>
        <w:t>Diseases</w:t>
      </w:r>
      <w:proofErr w:type="spellEnd"/>
      <w:r w:rsidRPr="00216C54">
        <w:rPr>
          <w:rFonts w:ascii="Arial" w:hAnsi="Arial" w:cs="Arial"/>
          <w:sz w:val="20"/>
          <w:szCs w:val="20"/>
        </w:rPr>
        <w:t xml:space="preserve">). Since 2013, DSM-5 has </w:t>
      </w:r>
      <w:proofErr w:type="spellStart"/>
      <w:r w:rsidRPr="00216C54">
        <w:rPr>
          <w:rFonts w:ascii="Arial" w:hAnsi="Arial" w:cs="Arial"/>
          <w:sz w:val="20"/>
          <w:szCs w:val="20"/>
        </w:rPr>
        <w:t>been</w:t>
      </w:r>
      <w:proofErr w:type="spellEnd"/>
      <w:r w:rsidRPr="00216C54">
        <w:rPr>
          <w:rFonts w:ascii="Arial" w:hAnsi="Arial" w:cs="Arial"/>
          <w:sz w:val="20"/>
          <w:szCs w:val="20"/>
        </w:rPr>
        <w:t xml:space="preserve"> </w:t>
      </w:r>
      <w:proofErr w:type="spellStart"/>
      <w:r w:rsidRPr="00216C54">
        <w:rPr>
          <w:rFonts w:ascii="Arial" w:hAnsi="Arial" w:cs="Arial"/>
          <w:sz w:val="20"/>
          <w:szCs w:val="20"/>
        </w:rPr>
        <w:t>started</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be </w:t>
      </w:r>
      <w:proofErr w:type="spellStart"/>
      <w:r w:rsidRPr="00216C54">
        <w:rPr>
          <w:rFonts w:ascii="Arial" w:hAnsi="Arial" w:cs="Arial"/>
          <w:sz w:val="20"/>
          <w:szCs w:val="20"/>
        </w:rPr>
        <w:t>used</w:t>
      </w:r>
      <w:proofErr w:type="spellEnd"/>
      <w:r w:rsidRPr="00216C54">
        <w:rPr>
          <w:rFonts w:ascii="Arial" w:hAnsi="Arial" w:cs="Arial"/>
          <w:sz w:val="20"/>
          <w:szCs w:val="20"/>
        </w:rPr>
        <w:t xml:space="preserve"> in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classification</w:t>
      </w:r>
      <w:proofErr w:type="spellEnd"/>
      <w:r w:rsidRPr="00216C54">
        <w:rPr>
          <w:rFonts w:ascii="Arial" w:hAnsi="Arial" w:cs="Arial"/>
          <w:sz w:val="20"/>
          <w:szCs w:val="20"/>
        </w:rPr>
        <w:t xml:space="preserve"> of ASD. </w:t>
      </w:r>
      <w:proofErr w:type="spellStart"/>
      <w:r w:rsidRPr="00216C54">
        <w:rPr>
          <w:rFonts w:ascii="Arial" w:hAnsi="Arial" w:cs="Arial"/>
          <w:sz w:val="20"/>
          <w:szCs w:val="20"/>
        </w:rPr>
        <w:t>It</w:t>
      </w:r>
      <w:proofErr w:type="spellEnd"/>
      <w:r w:rsidRPr="00216C54">
        <w:rPr>
          <w:rFonts w:ascii="Arial" w:hAnsi="Arial" w:cs="Arial"/>
          <w:sz w:val="20"/>
          <w:szCs w:val="20"/>
        </w:rPr>
        <w:t xml:space="preserve"> is </w:t>
      </w:r>
      <w:proofErr w:type="spellStart"/>
      <w:r w:rsidRPr="00216C54">
        <w:rPr>
          <w:rFonts w:ascii="Arial" w:hAnsi="Arial" w:cs="Arial"/>
          <w:sz w:val="20"/>
          <w:szCs w:val="20"/>
        </w:rPr>
        <w:t>known</w:t>
      </w:r>
      <w:proofErr w:type="spellEnd"/>
      <w:r w:rsidRPr="00216C54">
        <w:rPr>
          <w:rFonts w:ascii="Arial" w:hAnsi="Arial" w:cs="Arial"/>
          <w:sz w:val="20"/>
          <w:szCs w:val="20"/>
        </w:rPr>
        <w:t xml:space="preserve"> </w:t>
      </w:r>
      <w:proofErr w:type="spellStart"/>
      <w:r w:rsidRPr="00216C54">
        <w:rPr>
          <w:rFonts w:ascii="Arial" w:hAnsi="Arial" w:cs="Arial"/>
          <w:sz w:val="20"/>
          <w:szCs w:val="20"/>
        </w:rPr>
        <w:t>that</w:t>
      </w:r>
      <w:proofErr w:type="spellEnd"/>
      <w:r w:rsidRPr="00216C54">
        <w:rPr>
          <w:rFonts w:ascii="Arial" w:hAnsi="Arial" w:cs="Arial"/>
          <w:sz w:val="20"/>
          <w:szCs w:val="20"/>
        </w:rPr>
        <w:t xml:space="preserve"> </w:t>
      </w:r>
      <w:proofErr w:type="spellStart"/>
      <w:r w:rsidRPr="00216C54">
        <w:rPr>
          <w:rFonts w:ascii="Arial" w:hAnsi="Arial" w:cs="Arial"/>
          <w:sz w:val="20"/>
          <w:szCs w:val="20"/>
        </w:rPr>
        <w:t>no</w:t>
      </w:r>
      <w:proofErr w:type="spellEnd"/>
      <w:r w:rsidRPr="00216C54">
        <w:rPr>
          <w:rFonts w:ascii="Arial" w:hAnsi="Arial" w:cs="Arial"/>
          <w:sz w:val="20"/>
          <w:szCs w:val="20"/>
        </w:rPr>
        <w:t xml:space="preserve"> </w:t>
      </w:r>
      <w:proofErr w:type="spellStart"/>
      <w:r w:rsidRPr="00216C54">
        <w:rPr>
          <w:rFonts w:ascii="Arial" w:hAnsi="Arial" w:cs="Arial"/>
          <w:sz w:val="20"/>
          <w:szCs w:val="20"/>
        </w:rPr>
        <w:t>drug</w:t>
      </w:r>
      <w:proofErr w:type="spellEnd"/>
      <w:r w:rsidRPr="00216C54">
        <w:rPr>
          <w:rFonts w:ascii="Arial" w:hAnsi="Arial" w:cs="Arial"/>
          <w:sz w:val="20"/>
          <w:szCs w:val="20"/>
        </w:rPr>
        <w:t xml:space="preserve"> is </w:t>
      </w:r>
      <w:proofErr w:type="spellStart"/>
      <w:r w:rsidRPr="00216C54">
        <w:rPr>
          <w:rFonts w:ascii="Arial" w:hAnsi="Arial" w:cs="Arial"/>
          <w:sz w:val="20"/>
          <w:szCs w:val="20"/>
        </w:rPr>
        <w:t>fully</w:t>
      </w:r>
      <w:proofErr w:type="spellEnd"/>
      <w:r w:rsidRPr="00216C54">
        <w:rPr>
          <w:rFonts w:ascii="Arial" w:hAnsi="Arial" w:cs="Arial"/>
          <w:sz w:val="20"/>
          <w:szCs w:val="20"/>
        </w:rPr>
        <w:t xml:space="preserve"> </w:t>
      </w:r>
      <w:proofErr w:type="spellStart"/>
      <w:r w:rsidRPr="00216C54">
        <w:rPr>
          <w:rFonts w:ascii="Arial" w:hAnsi="Arial" w:cs="Arial"/>
          <w:sz w:val="20"/>
          <w:szCs w:val="20"/>
        </w:rPr>
        <w:t>effective</w:t>
      </w:r>
      <w:proofErr w:type="spellEnd"/>
      <w:r w:rsidRPr="00216C54">
        <w:rPr>
          <w:rFonts w:ascii="Arial" w:hAnsi="Arial" w:cs="Arial"/>
          <w:sz w:val="20"/>
          <w:szCs w:val="20"/>
        </w:rPr>
        <w:t xml:space="preserve"> in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treatment</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w:t>
      </w:r>
      <w:proofErr w:type="spellStart"/>
      <w:r w:rsidRPr="00216C54">
        <w:rPr>
          <w:rFonts w:ascii="Arial" w:hAnsi="Arial" w:cs="Arial"/>
          <w:sz w:val="20"/>
          <w:szCs w:val="20"/>
        </w:rPr>
        <w:t>however</w:t>
      </w:r>
      <w:proofErr w:type="spellEnd"/>
      <w:r w:rsidRPr="00216C54">
        <w:rPr>
          <w:rFonts w:ascii="Arial" w:hAnsi="Arial" w:cs="Arial"/>
          <w:sz w:val="20"/>
          <w:szCs w:val="20"/>
        </w:rPr>
        <w:t xml:space="preserve">, </w:t>
      </w:r>
      <w:proofErr w:type="spellStart"/>
      <w:r w:rsidRPr="00216C54">
        <w:rPr>
          <w:rFonts w:ascii="Arial" w:hAnsi="Arial" w:cs="Arial"/>
          <w:sz w:val="20"/>
          <w:szCs w:val="20"/>
        </w:rPr>
        <w:t>drug</w:t>
      </w:r>
      <w:proofErr w:type="spellEnd"/>
      <w:r w:rsidRPr="00216C54">
        <w:rPr>
          <w:rFonts w:ascii="Arial" w:hAnsi="Arial" w:cs="Arial"/>
          <w:sz w:val="20"/>
          <w:szCs w:val="20"/>
        </w:rPr>
        <w:t xml:space="preserve"> </w:t>
      </w:r>
      <w:proofErr w:type="spellStart"/>
      <w:r w:rsidRPr="00216C54">
        <w:rPr>
          <w:rFonts w:ascii="Arial" w:hAnsi="Arial" w:cs="Arial"/>
          <w:sz w:val="20"/>
          <w:szCs w:val="20"/>
        </w:rPr>
        <w:t>treatment</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behavioral</w:t>
      </w:r>
      <w:proofErr w:type="spellEnd"/>
      <w:r w:rsidRPr="00216C54">
        <w:rPr>
          <w:rFonts w:ascii="Arial" w:hAnsi="Arial" w:cs="Arial"/>
          <w:sz w:val="20"/>
          <w:szCs w:val="20"/>
        </w:rPr>
        <w:t xml:space="preserve"> </w:t>
      </w:r>
      <w:proofErr w:type="spellStart"/>
      <w:r w:rsidRPr="00216C54">
        <w:rPr>
          <w:rFonts w:ascii="Arial" w:hAnsi="Arial" w:cs="Arial"/>
          <w:sz w:val="20"/>
          <w:szCs w:val="20"/>
        </w:rPr>
        <w:t>therapy</w:t>
      </w:r>
      <w:proofErr w:type="spellEnd"/>
      <w:r w:rsidRPr="00216C54">
        <w:rPr>
          <w:rFonts w:ascii="Arial" w:hAnsi="Arial" w:cs="Arial"/>
          <w:sz w:val="20"/>
          <w:szCs w:val="20"/>
        </w:rPr>
        <w:t xml:space="preserve"> </w:t>
      </w:r>
      <w:proofErr w:type="spellStart"/>
      <w:r w:rsidRPr="00216C54">
        <w:rPr>
          <w:rFonts w:ascii="Arial" w:hAnsi="Arial" w:cs="Arial"/>
          <w:sz w:val="20"/>
          <w:szCs w:val="20"/>
        </w:rPr>
        <w:t>should</w:t>
      </w:r>
      <w:proofErr w:type="spellEnd"/>
      <w:r w:rsidRPr="00216C54">
        <w:rPr>
          <w:rFonts w:ascii="Arial" w:hAnsi="Arial" w:cs="Arial"/>
          <w:sz w:val="20"/>
          <w:szCs w:val="20"/>
        </w:rPr>
        <w:t xml:space="preserve"> be </w:t>
      </w:r>
      <w:proofErr w:type="spellStart"/>
      <w:r w:rsidRPr="00216C54">
        <w:rPr>
          <w:rFonts w:ascii="Arial" w:hAnsi="Arial" w:cs="Arial"/>
          <w:sz w:val="20"/>
          <w:szCs w:val="20"/>
        </w:rPr>
        <w:t>applied</w:t>
      </w:r>
      <w:proofErr w:type="spellEnd"/>
      <w:r w:rsidRPr="00216C54">
        <w:rPr>
          <w:rFonts w:ascii="Arial" w:hAnsi="Arial" w:cs="Arial"/>
          <w:sz w:val="20"/>
          <w:szCs w:val="20"/>
        </w:rPr>
        <w:t xml:space="preserve"> </w:t>
      </w:r>
      <w:proofErr w:type="spellStart"/>
      <w:r w:rsidRPr="00216C54">
        <w:rPr>
          <w:rFonts w:ascii="Arial" w:hAnsi="Arial" w:cs="Arial"/>
          <w:sz w:val="20"/>
          <w:szCs w:val="20"/>
        </w:rPr>
        <w:t>together</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control</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symptoms</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Development of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skills</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educational</w:t>
      </w:r>
      <w:proofErr w:type="spellEnd"/>
      <w:r w:rsidRPr="00216C54">
        <w:rPr>
          <w:rFonts w:ascii="Arial" w:hAnsi="Arial" w:cs="Arial"/>
          <w:sz w:val="20"/>
          <w:szCs w:val="20"/>
        </w:rPr>
        <w:t xml:space="preserve"> </w:t>
      </w:r>
      <w:proofErr w:type="spellStart"/>
      <w:r w:rsidRPr="00216C54">
        <w:rPr>
          <w:rFonts w:ascii="Arial" w:hAnsi="Arial" w:cs="Arial"/>
          <w:sz w:val="20"/>
          <w:szCs w:val="20"/>
        </w:rPr>
        <w:t>therapy</w:t>
      </w:r>
      <w:proofErr w:type="spellEnd"/>
      <w:r w:rsidRPr="00216C54">
        <w:rPr>
          <w:rFonts w:ascii="Arial" w:hAnsi="Arial" w:cs="Arial"/>
          <w:sz w:val="20"/>
          <w:szCs w:val="20"/>
        </w:rPr>
        <w:t xml:space="preserve"> </w:t>
      </w:r>
      <w:proofErr w:type="spellStart"/>
      <w:r w:rsidRPr="00216C54">
        <w:rPr>
          <w:rFonts w:ascii="Arial" w:hAnsi="Arial" w:cs="Arial"/>
          <w:sz w:val="20"/>
          <w:szCs w:val="20"/>
        </w:rPr>
        <w:t>are</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main </w:t>
      </w:r>
      <w:proofErr w:type="spellStart"/>
      <w:r w:rsidRPr="00216C54">
        <w:rPr>
          <w:rFonts w:ascii="Arial" w:hAnsi="Arial" w:cs="Arial"/>
          <w:sz w:val="20"/>
          <w:szCs w:val="20"/>
        </w:rPr>
        <w:t>treatment</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w:t>
      </w:r>
      <w:proofErr w:type="spellStart"/>
      <w:r w:rsidRPr="00216C54">
        <w:rPr>
          <w:rFonts w:ascii="Arial" w:hAnsi="Arial" w:cs="Arial"/>
          <w:sz w:val="20"/>
          <w:szCs w:val="20"/>
        </w:rPr>
        <w:t>Motavalli</w:t>
      </w:r>
      <w:proofErr w:type="spellEnd"/>
      <w:r w:rsidRPr="00216C54">
        <w:rPr>
          <w:rFonts w:ascii="Arial" w:hAnsi="Arial" w:cs="Arial"/>
          <w:sz w:val="20"/>
          <w:szCs w:val="20"/>
        </w:rPr>
        <w:t xml:space="preserve"> Mukaddes, 2017).</w:t>
      </w:r>
    </w:p>
    <w:p w14:paraId="01E79331" w14:textId="4BBC2C6B" w:rsidR="00284F55" w:rsidRPr="00465D7F" w:rsidRDefault="00216C54" w:rsidP="00216C54">
      <w:pPr>
        <w:tabs>
          <w:tab w:val="left" w:pos="2205"/>
        </w:tabs>
        <w:spacing w:before="120" w:after="120" w:line="360" w:lineRule="auto"/>
        <w:jc w:val="both"/>
        <w:rPr>
          <w:rFonts w:ascii="Arial" w:hAnsi="Arial" w:cs="Arial"/>
          <w:sz w:val="20"/>
          <w:szCs w:val="20"/>
        </w:rPr>
        <w:sectPr w:rsidR="00284F55" w:rsidRPr="00465D7F" w:rsidSect="000D264E">
          <w:type w:val="continuous"/>
          <w:pgSz w:w="11906" w:h="16838"/>
          <w:pgMar w:top="1440" w:right="1440" w:bottom="1440" w:left="1440" w:header="709" w:footer="709" w:gutter="0"/>
          <w:cols w:space="286"/>
          <w:docGrid w:linePitch="360"/>
        </w:sectPr>
      </w:pPr>
      <w:proofErr w:type="spellStart"/>
      <w:r w:rsidRPr="00216C54">
        <w:rPr>
          <w:rFonts w:ascii="Arial" w:hAnsi="Arial" w:cs="Arial"/>
          <w:sz w:val="20"/>
          <w:szCs w:val="20"/>
        </w:rPr>
        <w:t>The</w:t>
      </w:r>
      <w:proofErr w:type="spellEnd"/>
      <w:r w:rsidRPr="00216C54">
        <w:rPr>
          <w:rFonts w:ascii="Arial" w:hAnsi="Arial" w:cs="Arial"/>
          <w:sz w:val="20"/>
          <w:szCs w:val="20"/>
        </w:rPr>
        <w:t xml:space="preserve"> main problem </w:t>
      </w:r>
      <w:proofErr w:type="spellStart"/>
      <w:r w:rsidRPr="00216C54">
        <w:rPr>
          <w:rFonts w:ascii="Arial" w:hAnsi="Arial" w:cs="Arial"/>
          <w:sz w:val="20"/>
          <w:szCs w:val="20"/>
        </w:rPr>
        <w:t>among</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characteristics</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autistic</w:t>
      </w:r>
      <w:proofErr w:type="spellEnd"/>
      <w:r w:rsidRPr="00216C54">
        <w:rPr>
          <w:rFonts w:ascii="Arial" w:hAnsi="Arial" w:cs="Arial"/>
          <w:sz w:val="20"/>
          <w:szCs w:val="20"/>
        </w:rPr>
        <w:t xml:space="preserve"> </w:t>
      </w:r>
      <w:proofErr w:type="spellStart"/>
      <w:r w:rsidRPr="00216C54">
        <w:rPr>
          <w:rFonts w:ascii="Arial" w:hAnsi="Arial" w:cs="Arial"/>
          <w:sz w:val="20"/>
          <w:szCs w:val="20"/>
        </w:rPr>
        <w:t>children</w:t>
      </w:r>
      <w:proofErr w:type="spellEnd"/>
      <w:r w:rsidRPr="00216C54">
        <w:rPr>
          <w:rFonts w:ascii="Arial" w:hAnsi="Arial" w:cs="Arial"/>
          <w:sz w:val="20"/>
          <w:szCs w:val="20"/>
        </w:rPr>
        <w:t xml:space="preserve"> is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inadequacy</w:t>
      </w:r>
      <w:proofErr w:type="spellEnd"/>
      <w:r w:rsidRPr="00216C54">
        <w:rPr>
          <w:rFonts w:ascii="Arial" w:hAnsi="Arial" w:cs="Arial"/>
          <w:sz w:val="20"/>
          <w:szCs w:val="20"/>
        </w:rPr>
        <w:t xml:space="preserve"> of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interactions</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interaction</w:t>
      </w:r>
      <w:proofErr w:type="spellEnd"/>
      <w:r w:rsidRPr="00216C54">
        <w:rPr>
          <w:rFonts w:ascii="Arial" w:hAnsi="Arial" w:cs="Arial"/>
          <w:sz w:val="20"/>
          <w:szCs w:val="20"/>
        </w:rPr>
        <w:t xml:space="preserve"> </w:t>
      </w:r>
      <w:proofErr w:type="spellStart"/>
      <w:r w:rsidRPr="00216C54">
        <w:rPr>
          <w:rFonts w:ascii="Arial" w:hAnsi="Arial" w:cs="Arial"/>
          <w:sz w:val="20"/>
          <w:szCs w:val="20"/>
        </w:rPr>
        <w:t>characteristics</w:t>
      </w:r>
      <w:proofErr w:type="spellEnd"/>
      <w:r w:rsidRPr="00216C54">
        <w:rPr>
          <w:rFonts w:ascii="Arial" w:hAnsi="Arial" w:cs="Arial"/>
          <w:sz w:val="20"/>
          <w:szCs w:val="20"/>
        </w:rPr>
        <w:t xml:space="preserve"> of </w:t>
      </w:r>
      <w:proofErr w:type="spellStart"/>
      <w:r w:rsidRPr="00216C54">
        <w:rPr>
          <w:rFonts w:ascii="Arial" w:hAnsi="Arial" w:cs="Arial"/>
          <w:sz w:val="20"/>
          <w:szCs w:val="20"/>
        </w:rPr>
        <w:t>these</w:t>
      </w:r>
      <w:proofErr w:type="spellEnd"/>
      <w:r w:rsidRPr="00216C54">
        <w:rPr>
          <w:rFonts w:ascii="Arial" w:hAnsi="Arial" w:cs="Arial"/>
          <w:sz w:val="20"/>
          <w:szCs w:val="20"/>
        </w:rPr>
        <w:t xml:space="preserve"> </w:t>
      </w:r>
      <w:proofErr w:type="spellStart"/>
      <w:r w:rsidRPr="00216C54">
        <w:rPr>
          <w:rFonts w:ascii="Arial" w:hAnsi="Arial" w:cs="Arial"/>
          <w:sz w:val="20"/>
          <w:szCs w:val="20"/>
        </w:rPr>
        <w:t>children</w:t>
      </w:r>
      <w:proofErr w:type="spellEnd"/>
      <w:r w:rsidRPr="00216C54">
        <w:rPr>
          <w:rFonts w:ascii="Arial" w:hAnsi="Arial" w:cs="Arial"/>
          <w:sz w:val="20"/>
          <w:szCs w:val="20"/>
        </w:rPr>
        <w:t xml:space="preserve"> </w:t>
      </w:r>
      <w:proofErr w:type="spellStart"/>
      <w:r w:rsidRPr="00216C54">
        <w:rPr>
          <w:rFonts w:ascii="Arial" w:hAnsi="Arial" w:cs="Arial"/>
          <w:sz w:val="20"/>
          <w:szCs w:val="20"/>
        </w:rPr>
        <w:t>caused</w:t>
      </w:r>
      <w:proofErr w:type="spellEnd"/>
      <w:r w:rsidRPr="00216C54">
        <w:rPr>
          <w:rFonts w:ascii="Arial" w:hAnsi="Arial" w:cs="Arial"/>
          <w:sz w:val="20"/>
          <w:szCs w:val="20"/>
        </w:rPr>
        <w:t xml:space="preserve"> </w:t>
      </w:r>
      <w:proofErr w:type="spellStart"/>
      <w:r w:rsidRPr="00216C54">
        <w:rPr>
          <w:rFonts w:ascii="Arial" w:hAnsi="Arial" w:cs="Arial"/>
          <w:sz w:val="20"/>
          <w:szCs w:val="20"/>
        </w:rPr>
        <w:t>by</w:t>
      </w:r>
      <w:proofErr w:type="spellEnd"/>
      <w:r w:rsidRPr="00216C54">
        <w:rPr>
          <w:rFonts w:ascii="Arial" w:hAnsi="Arial" w:cs="Arial"/>
          <w:sz w:val="20"/>
          <w:szCs w:val="20"/>
        </w:rPr>
        <w:t xml:space="preserve"> </w:t>
      </w:r>
      <w:proofErr w:type="spellStart"/>
      <w:r w:rsidRPr="00216C54">
        <w:rPr>
          <w:rFonts w:ascii="Arial" w:hAnsi="Arial" w:cs="Arial"/>
          <w:sz w:val="20"/>
          <w:szCs w:val="20"/>
        </w:rPr>
        <w:t>autism</w:t>
      </w:r>
      <w:proofErr w:type="spellEnd"/>
      <w:r w:rsidRPr="00216C54">
        <w:rPr>
          <w:rFonts w:ascii="Arial" w:hAnsi="Arial" w:cs="Arial"/>
          <w:sz w:val="20"/>
          <w:szCs w:val="20"/>
        </w:rPr>
        <w:t xml:space="preserve">, </w:t>
      </w:r>
      <w:proofErr w:type="spellStart"/>
      <w:r w:rsidRPr="00216C54">
        <w:rPr>
          <w:rFonts w:ascii="Arial" w:hAnsi="Arial" w:cs="Arial"/>
          <w:sz w:val="20"/>
          <w:szCs w:val="20"/>
        </w:rPr>
        <w:t>such</w:t>
      </w:r>
      <w:proofErr w:type="spellEnd"/>
      <w:r w:rsidRPr="00216C54">
        <w:rPr>
          <w:rFonts w:ascii="Arial" w:hAnsi="Arial" w:cs="Arial"/>
          <w:sz w:val="20"/>
          <w:szCs w:val="20"/>
        </w:rPr>
        <w:t xml:space="preserve"> as </w:t>
      </w:r>
      <w:proofErr w:type="spellStart"/>
      <w:r w:rsidRPr="00216C54">
        <w:rPr>
          <w:rFonts w:ascii="Arial" w:hAnsi="Arial" w:cs="Arial"/>
          <w:sz w:val="20"/>
          <w:szCs w:val="20"/>
        </w:rPr>
        <w:t>aversion</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establishing</w:t>
      </w:r>
      <w:proofErr w:type="spellEnd"/>
      <w:r w:rsidRPr="00216C54">
        <w:rPr>
          <w:rFonts w:ascii="Arial" w:hAnsi="Arial" w:cs="Arial"/>
          <w:sz w:val="20"/>
          <w:szCs w:val="20"/>
        </w:rPr>
        <w:t xml:space="preserve"> </w:t>
      </w:r>
      <w:proofErr w:type="spellStart"/>
      <w:r w:rsidRPr="00216C54">
        <w:rPr>
          <w:rFonts w:ascii="Arial" w:hAnsi="Arial" w:cs="Arial"/>
          <w:sz w:val="20"/>
          <w:szCs w:val="20"/>
        </w:rPr>
        <w:t>relationships</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peers</w:t>
      </w:r>
      <w:proofErr w:type="spellEnd"/>
      <w:r w:rsidRPr="00216C54">
        <w:rPr>
          <w:rFonts w:ascii="Arial" w:hAnsi="Arial" w:cs="Arial"/>
          <w:sz w:val="20"/>
          <w:szCs w:val="20"/>
        </w:rPr>
        <w:t xml:space="preserve"> </w:t>
      </w:r>
      <w:proofErr w:type="spellStart"/>
      <w:r w:rsidRPr="00216C54">
        <w:rPr>
          <w:rFonts w:ascii="Arial" w:hAnsi="Arial" w:cs="Arial"/>
          <w:sz w:val="20"/>
          <w:szCs w:val="20"/>
        </w:rPr>
        <w:t>or</w:t>
      </w:r>
      <w:proofErr w:type="spellEnd"/>
      <w:r w:rsidRPr="00216C54">
        <w:rPr>
          <w:rFonts w:ascii="Arial" w:hAnsi="Arial" w:cs="Arial"/>
          <w:sz w:val="20"/>
          <w:szCs w:val="20"/>
        </w:rPr>
        <w:t xml:space="preserve"> </w:t>
      </w:r>
      <w:proofErr w:type="spellStart"/>
      <w:r w:rsidRPr="00216C54">
        <w:rPr>
          <w:rFonts w:ascii="Arial" w:hAnsi="Arial" w:cs="Arial"/>
          <w:sz w:val="20"/>
          <w:szCs w:val="20"/>
        </w:rPr>
        <w:t>inadequacy</w:t>
      </w:r>
      <w:proofErr w:type="spellEnd"/>
      <w:r w:rsidRPr="00216C54">
        <w:rPr>
          <w:rFonts w:ascii="Arial" w:hAnsi="Arial" w:cs="Arial"/>
          <w:sz w:val="20"/>
          <w:szCs w:val="20"/>
        </w:rPr>
        <w:t xml:space="preserve"> of </w:t>
      </w:r>
      <w:proofErr w:type="spellStart"/>
      <w:r w:rsidRPr="00216C54">
        <w:rPr>
          <w:rFonts w:ascii="Arial" w:hAnsi="Arial" w:cs="Arial"/>
          <w:sz w:val="20"/>
          <w:szCs w:val="20"/>
        </w:rPr>
        <w:t>communication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lead</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inadequate</w:t>
      </w:r>
      <w:proofErr w:type="spellEnd"/>
      <w:r w:rsidRPr="00216C54">
        <w:rPr>
          <w:rFonts w:ascii="Arial" w:hAnsi="Arial" w:cs="Arial"/>
          <w:sz w:val="20"/>
          <w:szCs w:val="20"/>
        </w:rPr>
        <w:t xml:space="preserve"> </w:t>
      </w:r>
      <w:proofErr w:type="spellStart"/>
      <w:r w:rsidRPr="00216C54">
        <w:rPr>
          <w:rFonts w:ascii="Arial" w:hAnsi="Arial" w:cs="Arial"/>
          <w:sz w:val="20"/>
          <w:szCs w:val="20"/>
        </w:rPr>
        <w:t>peer</w:t>
      </w:r>
      <w:proofErr w:type="spellEnd"/>
      <w:r w:rsidRPr="00216C54">
        <w:rPr>
          <w:rFonts w:ascii="Arial" w:hAnsi="Arial" w:cs="Arial"/>
          <w:sz w:val="20"/>
          <w:szCs w:val="20"/>
        </w:rPr>
        <w:t xml:space="preserve"> </w:t>
      </w:r>
      <w:proofErr w:type="spellStart"/>
      <w:r w:rsidRPr="00216C54">
        <w:rPr>
          <w:rFonts w:ascii="Arial" w:hAnsi="Arial" w:cs="Arial"/>
          <w:sz w:val="20"/>
          <w:szCs w:val="20"/>
        </w:rPr>
        <w:t>relations</w:t>
      </w:r>
      <w:proofErr w:type="spellEnd"/>
      <w:r w:rsidRPr="00216C54">
        <w:rPr>
          <w:rFonts w:ascii="Arial" w:hAnsi="Arial" w:cs="Arial"/>
          <w:sz w:val="20"/>
          <w:szCs w:val="20"/>
        </w:rPr>
        <w:t xml:space="preserve">. On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other</w:t>
      </w:r>
      <w:proofErr w:type="spellEnd"/>
      <w:r w:rsidRPr="00216C54">
        <w:rPr>
          <w:rFonts w:ascii="Arial" w:hAnsi="Arial" w:cs="Arial"/>
          <w:sz w:val="20"/>
          <w:szCs w:val="20"/>
        </w:rPr>
        <w:t xml:space="preserve"> </w:t>
      </w:r>
      <w:proofErr w:type="spellStart"/>
      <w:r w:rsidRPr="00216C54">
        <w:rPr>
          <w:rFonts w:ascii="Arial" w:hAnsi="Arial" w:cs="Arial"/>
          <w:sz w:val="20"/>
          <w:szCs w:val="20"/>
        </w:rPr>
        <w:t>hand</w:t>
      </w:r>
      <w:proofErr w:type="spellEnd"/>
      <w:r w:rsidRPr="00216C54">
        <w:rPr>
          <w:rFonts w:ascii="Arial" w:hAnsi="Arial" w:cs="Arial"/>
          <w:sz w:val="20"/>
          <w:szCs w:val="20"/>
        </w:rPr>
        <w:t xml:space="preserve">, </w:t>
      </w:r>
      <w:proofErr w:type="spellStart"/>
      <w:r w:rsidRPr="00216C54">
        <w:rPr>
          <w:rFonts w:ascii="Arial" w:hAnsi="Arial" w:cs="Arial"/>
          <w:sz w:val="20"/>
          <w:szCs w:val="20"/>
        </w:rPr>
        <w:t>when</w:t>
      </w:r>
      <w:proofErr w:type="spellEnd"/>
      <w:r w:rsidRPr="00216C54">
        <w:rPr>
          <w:rFonts w:ascii="Arial" w:hAnsi="Arial" w:cs="Arial"/>
          <w:sz w:val="20"/>
          <w:szCs w:val="20"/>
        </w:rPr>
        <w:t xml:space="preserve"> </w:t>
      </w:r>
      <w:proofErr w:type="spellStart"/>
      <w:r w:rsidRPr="00216C54">
        <w:rPr>
          <w:rFonts w:ascii="Arial" w:hAnsi="Arial" w:cs="Arial"/>
          <w:sz w:val="20"/>
          <w:szCs w:val="20"/>
        </w:rPr>
        <w:t>communicating</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peers</w:t>
      </w:r>
      <w:proofErr w:type="spellEnd"/>
      <w:r w:rsidRPr="00216C54">
        <w:rPr>
          <w:rFonts w:ascii="Arial" w:hAnsi="Arial" w:cs="Arial"/>
          <w:sz w:val="20"/>
          <w:szCs w:val="20"/>
        </w:rPr>
        <w:t xml:space="preserve">, </w:t>
      </w:r>
      <w:proofErr w:type="spellStart"/>
      <w:r w:rsidRPr="00216C54">
        <w:rPr>
          <w:rFonts w:ascii="Arial" w:hAnsi="Arial" w:cs="Arial"/>
          <w:sz w:val="20"/>
          <w:szCs w:val="20"/>
        </w:rPr>
        <w:t>they</w:t>
      </w:r>
      <w:proofErr w:type="spellEnd"/>
      <w:r w:rsidRPr="00216C54">
        <w:rPr>
          <w:rFonts w:ascii="Arial" w:hAnsi="Arial" w:cs="Arial"/>
          <w:sz w:val="20"/>
          <w:szCs w:val="20"/>
        </w:rPr>
        <w:t xml:space="preserve"> </w:t>
      </w:r>
      <w:proofErr w:type="spellStart"/>
      <w:r w:rsidRPr="00216C54">
        <w:rPr>
          <w:rFonts w:ascii="Arial" w:hAnsi="Arial" w:cs="Arial"/>
          <w:sz w:val="20"/>
          <w:szCs w:val="20"/>
        </w:rPr>
        <w:t>show</w:t>
      </w:r>
      <w:proofErr w:type="spellEnd"/>
      <w:r w:rsidRPr="00216C54">
        <w:rPr>
          <w:rFonts w:ascii="Arial" w:hAnsi="Arial" w:cs="Arial"/>
          <w:sz w:val="20"/>
          <w:szCs w:val="20"/>
        </w:rPr>
        <w:t xml:space="preserve"> </w:t>
      </w:r>
      <w:proofErr w:type="spellStart"/>
      <w:r w:rsidRPr="00216C54">
        <w:rPr>
          <w:rFonts w:ascii="Arial" w:hAnsi="Arial" w:cs="Arial"/>
          <w:sz w:val="20"/>
          <w:szCs w:val="20"/>
        </w:rPr>
        <w:t>characteristics</w:t>
      </w:r>
      <w:proofErr w:type="spellEnd"/>
      <w:r w:rsidRPr="00216C54">
        <w:rPr>
          <w:rFonts w:ascii="Arial" w:hAnsi="Arial" w:cs="Arial"/>
          <w:sz w:val="20"/>
          <w:szCs w:val="20"/>
        </w:rPr>
        <w:t xml:space="preserve"> </w:t>
      </w:r>
      <w:proofErr w:type="spellStart"/>
      <w:r w:rsidRPr="00216C54">
        <w:rPr>
          <w:rFonts w:ascii="Arial" w:hAnsi="Arial" w:cs="Arial"/>
          <w:sz w:val="20"/>
          <w:szCs w:val="20"/>
        </w:rPr>
        <w:t>such</w:t>
      </w:r>
      <w:proofErr w:type="spellEnd"/>
      <w:r w:rsidRPr="00216C54">
        <w:rPr>
          <w:rFonts w:ascii="Arial" w:hAnsi="Arial" w:cs="Arial"/>
          <w:sz w:val="20"/>
          <w:szCs w:val="20"/>
        </w:rPr>
        <w:t xml:space="preserve"> as </w:t>
      </w:r>
      <w:proofErr w:type="spellStart"/>
      <w:r w:rsidRPr="00216C54">
        <w:rPr>
          <w:rFonts w:ascii="Arial" w:hAnsi="Arial" w:cs="Arial"/>
          <w:sz w:val="20"/>
          <w:szCs w:val="20"/>
        </w:rPr>
        <w:t>lack</w:t>
      </w:r>
      <w:proofErr w:type="spellEnd"/>
      <w:r w:rsidRPr="00216C54">
        <w:rPr>
          <w:rFonts w:ascii="Arial" w:hAnsi="Arial" w:cs="Arial"/>
          <w:sz w:val="20"/>
          <w:szCs w:val="20"/>
        </w:rPr>
        <w:t xml:space="preserve"> of </w:t>
      </w:r>
      <w:proofErr w:type="spellStart"/>
      <w:r w:rsidRPr="00216C54">
        <w:rPr>
          <w:rFonts w:ascii="Arial" w:hAnsi="Arial" w:cs="Arial"/>
          <w:sz w:val="20"/>
          <w:szCs w:val="20"/>
        </w:rPr>
        <w:t>interest</w:t>
      </w:r>
      <w:proofErr w:type="spellEnd"/>
      <w:r w:rsidRPr="00216C54">
        <w:rPr>
          <w:rFonts w:ascii="Arial" w:hAnsi="Arial" w:cs="Arial"/>
          <w:sz w:val="20"/>
          <w:szCs w:val="20"/>
        </w:rPr>
        <w:t xml:space="preserve"> in </w:t>
      </w:r>
      <w:proofErr w:type="spellStart"/>
      <w:r w:rsidRPr="00216C54">
        <w:rPr>
          <w:rFonts w:ascii="Arial" w:hAnsi="Arial" w:cs="Arial"/>
          <w:sz w:val="20"/>
          <w:szCs w:val="20"/>
        </w:rPr>
        <w:t>what</w:t>
      </w:r>
      <w:proofErr w:type="spellEnd"/>
      <w:r w:rsidRPr="00216C54">
        <w:rPr>
          <w:rFonts w:ascii="Arial" w:hAnsi="Arial" w:cs="Arial"/>
          <w:sz w:val="20"/>
          <w:szCs w:val="20"/>
        </w:rPr>
        <w:t xml:space="preserve"> </w:t>
      </w:r>
      <w:proofErr w:type="spellStart"/>
      <w:r w:rsidRPr="00216C54">
        <w:rPr>
          <w:rFonts w:ascii="Arial" w:hAnsi="Arial" w:cs="Arial"/>
          <w:sz w:val="20"/>
          <w:szCs w:val="20"/>
        </w:rPr>
        <w:t>their</w:t>
      </w:r>
      <w:proofErr w:type="spellEnd"/>
      <w:r w:rsidRPr="00216C54">
        <w:rPr>
          <w:rFonts w:ascii="Arial" w:hAnsi="Arial" w:cs="Arial"/>
          <w:sz w:val="20"/>
          <w:szCs w:val="20"/>
        </w:rPr>
        <w:t xml:space="preserve"> </w:t>
      </w:r>
      <w:proofErr w:type="spellStart"/>
      <w:r w:rsidRPr="00216C54">
        <w:rPr>
          <w:rFonts w:ascii="Arial" w:hAnsi="Arial" w:cs="Arial"/>
          <w:sz w:val="20"/>
          <w:szCs w:val="20"/>
        </w:rPr>
        <w:t>peers</w:t>
      </w:r>
      <w:proofErr w:type="spellEnd"/>
      <w:r w:rsidRPr="00216C54">
        <w:rPr>
          <w:rFonts w:ascii="Arial" w:hAnsi="Arial" w:cs="Arial"/>
          <w:sz w:val="20"/>
          <w:szCs w:val="20"/>
        </w:rPr>
        <w:t xml:space="preserve"> do, not </w:t>
      </w:r>
      <w:proofErr w:type="spellStart"/>
      <w:r w:rsidRPr="00216C54">
        <w:rPr>
          <w:rFonts w:ascii="Arial" w:hAnsi="Arial" w:cs="Arial"/>
          <w:sz w:val="20"/>
          <w:szCs w:val="20"/>
        </w:rPr>
        <w:t>sharing</w:t>
      </w:r>
      <w:proofErr w:type="spellEnd"/>
      <w:r w:rsidRPr="00216C54">
        <w:rPr>
          <w:rFonts w:ascii="Arial" w:hAnsi="Arial" w:cs="Arial"/>
          <w:sz w:val="20"/>
          <w:szCs w:val="20"/>
        </w:rPr>
        <w:t xml:space="preserve"> </w:t>
      </w:r>
      <w:proofErr w:type="spellStart"/>
      <w:r w:rsidRPr="00216C54">
        <w:rPr>
          <w:rFonts w:ascii="Arial" w:hAnsi="Arial" w:cs="Arial"/>
          <w:sz w:val="20"/>
          <w:szCs w:val="20"/>
        </w:rPr>
        <w:t>their</w:t>
      </w:r>
      <w:proofErr w:type="spellEnd"/>
      <w:r w:rsidRPr="00216C54">
        <w:rPr>
          <w:rFonts w:ascii="Arial" w:hAnsi="Arial" w:cs="Arial"/>
          <w:sz w:val="20"/>
          <w:szCs w:val="20"/>
        </w:rPr>
        <w:t xml:space="preserve"> </w:t>
      </w:r>
      <w:proofErr w:type="spellStart"/>
      <w:r w:rsidRPr="00216C54">
        <w:rPr>
          <w:rFonts w:ascii="Arial" w:hAnsi="Arial" w:cs="Arial"/>
          <w:sz w:val="20"/>
          <w:szCs w:val="20"/>
        </w:rPr>
        <w:t>likes</w:t>
      </w:r>
      <w:proofErr w:type="spellEnd"/>
      <w:r w:rsidRPr="00216C54">
        <w:rPr>
          <w:rFonts w:ascii="Arial" w:hAnsi="Arial" w:cs="Arial"/>
          <w:sz w:val="20"/>
          <w:szCs w:val="20"/>
        </w:rPr>
        <w:t xml:space="preserve">, </w:t>
      </w:r>
      <w:proofErr w:type="spellStart"/>
      <w:r w:rsidRPr="00216C54">
        <w:rPr>
          <w:rFonts w:ascii="Arial" w:hAnsi="Arial" w:cs="Arial"/>
          <w:sz w:val="20"/>
          <w:szCs w:val="20"/>
        </w:rPr>
        <w:t>inability</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adjust</w:t>
      </w:r>
      <w:proofErr w:type="spellEnd"/>
      <w:r w:rsidRPr="00216C54">
        <w:rPr>
          <w:rFonts w:ascii="Arial" w:hAnsi="Arial" w:cs="Arial"/>
          <w:sz w:val="20"/>
          <w:szCs w:val="20"/>
        </w:rPr>
        <w:t xml:space="preserve"> </w:t>
      </w:r>
      <w:proofErr w:type="spellStart"/>
      <w:r w:rsidRPr="00216C54">
        <w:rPr>
          <w:rFonts w:ascii="Arial" w:hAnsi="Arial" w:cs="Arial"/>
          <w:sz w:val="20"/>
          <w:szCs w:val="20"/>
        </w:rPr>
        <w:t>their</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distance</w:t>
      </w:r>
      <w:proofErr w:type="spellEnd"/>
      <w:r w:rsidRPr="00216C54">
        <w:rPr>
          <w:rFonts w:ascii="Arial" w:hAnsi="Arial" w:cs="Arial"/>
          <w:sz w:val="20"/>
          <w:szCs w:val="20"/>
        </w:rPr>
        <w:t xml:space="preserve">, </w:t>
      </w:r>
      <w:proofErr w:type="spellStart"/>
      <w:r w:rsidRPr="00216C54">
        <w:rPr>
          <w:rFonts w:ascii="Arial" w:hAnsi="Arial" w:cs="Arial"/>
          <w:sz w:val="20"/>
          <w:szCs w:val="20"/>
        </w:rPr>
        <w:t>inability</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make</w:t>
      </w:r>
      <w:proofErr w:type="spellEnd"/>
      <w:r w:rsidRPr="00216C54">
        <w:rPr>
          <w:rFonts w:ascii="Arial" w:hAnsi="Arial" w:cs="Arial"/>
          <w:sz w:val="20"/>
          <w:szCs w:val="20"/>
        </w:rPr>
        <w:t xml:space="preserve"> </w:t>
      </w:r>
      <w:proofErr w:type="spellStart"/>
      <w:r w:rsidRPr="00216C54">
        <w:rPr>
          <w:rFonts w:ascii="Arial" w:hAnsi="Arial" w:cs="Arial"/>
          <w:sz w:val="20"/>
          <w:szCs w:val="20"/>
        </w:rPr>
        <w:t>enough</w:t>
      </w:r>
      <w:proofErr w:type="spellEnd"/>
      <w:r w:rsidRPr="00216C54">
        <w:rPr>
          <w:rFonts w:ascii="Arial" w:hAnsi="Arial" w:cs="Arial"/>
          <w:sz w:val="20"/>
          <w:szCs w:val="20"/>
        </w:rPr>
        <w:t xml:space="preserve"> </w:t>
      </w:r>
      <w:proofErr w:type="spellStart"/>
      <w:r w:rsidRPr="00216C54">
        <w:rPr>
          <w:rFonts w:ascii="Arial" w:hAnsi="Arial" w:cs="Arial"/>
          <w:sz w:val="20"/>
          <w:szCs w:val="20"/>
        </w:rPr>
        <w:t>eye</w:t>
      </w:r>
      <w:proofErr w:type="spellEnd"/>
      <w:r w:rsidRPr="00216C54">
        <w:rPr>
          <w:rFonts w:ascii="Arial" w:hAnsi="Arial" w:cs="Arial"/>
          <w:sz w:val="20"/>
          <w:szCs w:val="20"/>
        </w:rPr>
        <w:t xml:space="preserve"> </w:t>
      </w:r>
      <w:proofErr w:type="spellStart"/>
      <w:r w:rsidRPr="00216C54">
        <w:rPr>
          <w:rFonts w:ascii="Arial" w:hAnsi="Arial" w:cs="Arial"/>
          <w:sz w:val="20"/>
          <w:szCs w:val="20"/>
        </w:rPr>
        <w:t>contact</w:t>
      </w:r>
      <w:proofErr w:type="spellEnd"/>
      <w:r w:rsidRPr="00216C54">
        <w:rPr>
          <w:rFonts w:ascii="Arial" w:hAnsi="Arial" w:cs="Arial"/>
          <w:sz w:val="20"/>
          <w:szCs w:val="20"/>
        </w:rPr>
        <w:t xml:space="preserve">, </w:t>
      </w:r>
      <w:proofErr w:type="spellStart"/>
      <w:r w:rsidRPr="00216C54">
        <w:rPr>
          <w:rFonts w:ascii="Arial" w:hAnsi="Arial" w:cs="Arial"/>
          <w:sz w:val="20"/>
          <w:szCs w:val="20"/>
        </w:rPr>
        <w:t>inability</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use</w:t>
      </w:r>
      <w:proofErr w:type="spellEnd"/>
      <w:r w:rsidRPr="00216C54">
        <w:rPr>
          <w:rFonts w:ascii="Arial" w:hAnsi="Arial" w:cs="Arial"/>
          <w:sz w:val="20"/>
          <w:szCs w:val="20"/>
        </w:rPr>
        <w:t xml:space="preserve"> </w:t>
      </w:r>
      <w:proofErr w:type="spellStart"/>
      <w:r w:rsidRPr="00216C54">
        <w:rPr>
          <w:rFonts w:ascii="Arial" w:hAnsi="Arial" w:cs="Arial"/>
          <w:sz w:val="20"/>
          <w:szCs w:val="20"/>
        </w:rPr>
        <w:t>appropriate</w:t>
      </w:r>
      <w:proofErr w:type="spellEnd"/>
      <w:r w:rsidRPr="00216C54">
        <w:rPr>
          <w:rFonts w:ascii="Arial" w:hAnsi="Arial" w:cs="Arial"/>
          <w:sz w:val="20"/>
          <w:szCs w:val="20"/>
        </w:rPr>
        <w:t xml:space="preserve"> </w:t>
      </w:r>
      <w:proofErr w:type="spellStart"/>
      <w:r w:rsidRPr="00216C54">
        <w:rPr>
          <w:rFonts w:ascii="Arial" w:hAnsi="Arial" w:cs="Arial"/>
          <w:sz w:val="20"/>
          <w:szCs w:val="20"/>
        </w:rPr>
        <w:t>facial</w:t>
      </w:r>
      <w:proofErr w:type="spellEnd"/>
      <w:r w:rsidRPr="00216C54">
        <w:rPr>
          <w:rFonts w:ascii="Arial" w:hAnsi="Arial" w:cs="Arial"/>
          <w:sz w:val="20"/>
          <w:szCs w:val="20"/>
        </w:rPr>
        <w:t xml:space="preserve"> </w:t>
      </w:r>
      <w:proofErr w:type="spellStart"/>
      <w:r w:rsidRPr="00216C54">
        <w:rPr>
          <w:rFonts w:ascii="Arial" w:hAnsi="Arial" w:cs="Arial"/>
          <w:sz w:val="20"/>
          <w:szCs w:val="20"/>
        </w:rPr>
        <w:t>expressions</w:t>
      </w:r>
      <w:proofErr w:type="spellEnd"/>
      <w:r w:rsidRPr="00216C54">
        <w:rPr>
          <w:rFonts w:ascii="Arial" w:hAnsi="Arial" w:cs="Arial"/>
          <w:sz w:val="20"/>
          <w:szCs w:val="20"/>
        </w:rPr>
        <w:t xml:space="preserve">, </w:t>
      </w:r>
      <w:proofErr w:type="spellStart"/>
      <w:r w:rsidRPr="00216C54">
        <w:rPr>
          <w:rFonts w:ascii="Arial" w:hAnsi="Arial" w:cs="Arial"/>
          <w:sz w:val="20"/>
          <w:szCs w:val="20"/>
        </w:rPr>
        <w:t>gestures</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body </w:t>
      </w:r>
      <w:proofErr w:type="spellStart"/>
      <w:r w:rsidRPr="00216C54">
        <w:rPr>
          <w:rFonts w:ascii="Arial" w:hAnsi="Arial" w:cs="Arial"/>
          <w:sz w:val="20"/>
          <w:szCs w:val="20"/>
        </w:rPr>
        <w:t>posture</w:t>
      </w:r>
      <w:proofErr w:type="spellEnd"/>
      <w:r w:rsidRPr="00216C54">
        <w:rPr>
          <w:rFonts w:ascii="Arial" w:hAnsi="Arial" w:cs="Arial"/>
          <w:sz w:val="20"/>
          <w:szCs w:val="20"/>
        </w:rPr>
        <w:t xml:space="preserve"> </w:t>
      </w:r>
      <w:proofErr w:type="spellStart"/>
      <w:r w:rsidRPr="00216C54">
        <w:rPr>
          <w:rFonts w:ascii="Arial" w:hAnsi="Arial" w:cs="Arial"/>
          <w:sz w:val="20"/>
          <w:szCs w:val="20"/>
        </w:rPr>
        <w:t>and</w:t>
      </w:r>
      <w:proofErr w:type="spellEnd"/>
      <w:r w:rsidRPr="00216C54">
        <w:rPr>
          <w:rFonts w:ascii="Arial" w:hAnsi="Arial" w:cs="Arial"/>
          <w:sz w:val="20"/>
          <w:szCs w:val="20"/>
        </w:rPr>
        <w:t xml:space="preserve"> </w:t>
      </w:r>
      <w:proofErr w:type="spellStart"/>
      <w:r w:rsidRPr="00216C54">
        <w:rPr>
          <w:rFonts w:ascii="Arial" w:hAnsi="Arial" w:cs="Arial"/>
          <w:sz w:val="20"/>
          <w:szCs w:val="20"/>
        </w:rPr>
        <w:t>these</w:t>
      </w:r>
      <w:proofErr w:type="spellEnd"/>
      <w:r w:rsidRPr="00216C54">
        <w:rPr>
          <w:rFonts w:ascii="Arial" w:hAnsi="Arial" w:cs="Arial"/>
          <w:sz w:val="20"/>
          <w:szCs w:val="20"/>
        </w:rPr>
        <w:t xml:space="preserve"> </w:t>
      </w:r>
      <w:proofErr w:type="spellStart"/>
      <w:r w:rsidRPr="00216C54">
        <w:rPr>
          <w:rFonts w:ascii="Arial" w:hAnsi="Arial" w:cs="Arial"/>
          <w:sz w:val="20"/>
          <w:szCs w:val="20"/>
        </w:rPr>
        <w:t>characteristics</w:t>
      </w:r>
      <w:proofErr w:type="spellEnd"/>
      <w:r w:rsidRPr="00216C54">
        <w:rPr>
          <w:rFonts w:ascii="Arial" w:hAnsi="Arial" w:cs="Arial"/>
          <w:sz w:val="20"/>
          <w:szCs w:val="20"/>
        </w:rPr>
        <w:t xml:space="preserve"> </w:t>
      </w:r>
      <w:proofErr w:type="spellStart"/>
      <w:r w:rsidRPr="00216C54">
        <w:rPr>
          <w:rFonts w:ascii="Arial" w:hAnsi="Arial" w:cs="Arial"/>
          <w:sz w:val="20"/>
          <w:szCs w:val="20"/>
        </w:rPr>
        <w:t>cause</w:t>
      </w:r>
      <w:proofErr w:type="spellEnd"/>
      <w:r w:rsidRPr="00216C54">
        <w:rPr>
          <w:rFonts w:ascii="Arial" w:hAnsi="Arial" w:cs="Arial"/>
          <w:sz w:val="20"/>
          <w:szCs w:val="20"/>
        </w:rPr>
        <w:t xml:space="preserve"> </w:t>
      </w:r>
      <w:proofErr w:type="spellStart"/>
      <w:r w:rsidRPr="00216C54">
        <w:rPr>
          <w:rFonts w:ascii="Arial" w:hAnsi="Arial" w:cs="Arial"/>
          <w:sz w:val="20"/>
          <w:szCs w:val="20"/>
        </w:rPr>
        <w:t>them</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fail in </w:t>
      </w:r>
      <w:proofErr w:type="spellStart"/>
      <w:r w:rsidRPr="00216C54">
        <w:rPr>
          <w:rFonts w:ascii="Arial" w:hAnsi="Arial" w:cs="Arial"/>
          <w:sz w:val="20"/>
          <w:szCs w:val="20"/>
        </w:rPr>
        <w:t>their</w:t>
      </w:r>
      <w:proofErr w:type="spellEnd"/>
      <w:r w:rsidRPr="00216C54">
        <w:rPr>
          <w:rFonts w:ascii="Arial" w:hAnsi="Arial" w:cs="Arial"/>
          <w:sz w:val="20"/>
          <w:szCs w:val="20"/>
        </w:rPr>
        <w:t xml:space="preserve"> </w:t>
      </w:r>
      <w:proofErr w:type="spellStart"/>
      <w:r w:rsidRPr="00216C54">
        <w:rPr>
          <w:rFonts w:ascii="Arial" w:hAnsi="Arial" w:cs="Arial"/>
          <w:sz w:val="20"/>
          <w:szCs w:val="20"/>
        </w:rPr>
        <w:t>relationship</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their</w:t>
      </w:r>
      <w:proofErr w:type="spellEnd"/>
      <w:r w:rsidRPr="00216C54">
        <w:rPr>
          <w:rFonts w:ascii="Arial" w:hAnsi="Arial" w:cs="Arial"/>
          <w:sz w:val="20"/>
          <w:szCs w:val="20"/>
        </w:rPr>
        <w:t xml:space="preserve"> </w:t>
      </w:r>
      <w:proofErr w:type="spellStart"/>
      <w:r w:rsidRPr="00216C54">
        <w:rPr>
          <w:rFonts w:ascii="Arial" w:hAnsi="Arial" w:cs="Arial"/>
          <w:sz w:val="20"/>
          <w:szCs w:val="20"/>
        </w:rPr>
        <w:t>peers</w:t>
      </w:r>
      <w:proofErr w:type="spellEnd"/>
      <w:r w:rsidRPr="00216C54">
        <w:rPr>
          <w:rFonts w:ascii="Arial" w:hAnsi="Arial" w:cs="Arial"/>
          <w:sz w:val="20"/>
          <w:szCs w:val="20"/>
        </w:rPr>
        <w:t xml:space="preserve"> (</w:t>
      </w:r>
      <w:proofErr w:type="spellStart"/>
      <w:r w:rsidRPr="00216C54">
        <w:rPr>
          <w:rFonts w:ascii="Arial" w:hAnsi="Arial" w:cs="Arial"/>
          <w:sz w:val="20"/>
          <w:szCs w:val="20"/>
        </w:rPr>
        <w:t>Attwood</w:t>
      </w:r>
      <w:proofErr w:type="spellEnd"/>
      <w:r w:rsidRPr="00216C54">
        <w:rPr>
          <w:rFonts w:ascii="Arial" w:hAnsi="Arial" w:cs="Arial"/>
          <w:sz w:val="20"/>
          <w:szCs w:val="20"/>
        </w:rPr>
        <w:t xml:space="preserve">, 2000).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treatment</w:t>
      </w:r>
      <w:proofErr w:type="spellEnd"/>
      <w:r w:rsidRPr="00216C54">
        <w:rPr>
          <w:rFonts w:ascii="Arial" w:hAnsi="Arial" w:cs="Arial"/>
          <w:sz w:val="20"/>
          <w:szCs w:val="20"/>
        </w:rPr>
        <w:t xml:space="preserve"> </w:t>
      </w:r>
      <w:proofErr w:type="spellStart"/>
      <w:r w:rsidRPr="00216C54">
        <w:rPr>
          <w:rFonts w:ascii="Arial" w:hAnsi="Arial" w:cs="Arial"/>
          <w:sz w:val="20"/>
          <w:szCs w:val="20"/>
        </w:rPr>
        <w:t>process</w:t>
      </w:r>
      <w:proofErr w:type="spellEnd"/>
      <w:r w:rsidRPr="00216C54">
        <w:rPr>
          <w:rFonts w:ascii="Arial" w:hAnsi="Arial" w:cs="Arial"/>
          <w:sz w:val="20"/>
          <w:szCs w:val="20"/>
        </w:rPr>
        <w:t xml:space="preserve"> can be </w:t>
      </w:r>
      <w:proofErr w:type="spellStart"/>
      <w:r w:rsidRPr="00216C54">
        <w:rPr>
          <w:rFonts w:ascii="Arial" w:hAnsi="Arial" w:cs="Arial"/>
          <w:sz w:val="20"/>
          <w:szCs w:val="20"/>
        </w:rPr>
        <w:t>improved</w:t>
      </w:r>
      <w:proofErr w:type="spellEnd"/>
      <w:r w:rsidRPr="00216C54">
        <w:rPr>
          <w:rFonts w:ascii="Arial" w:hAnsi="Arial" w:cs="Arial"/>
          <w:sz w:val="20"/>
          <w:szCs w:val="20"/>
        </w:rPr>
        <w:t xml:space="preserve"> </w:t>
      </w:r>
      <w:proofErr w:type="spellStart"/>
      <w:r w:rsidRPr="00216C54">
        <w:rPr>
          <w:rFonts w:ascii="Arial" w:hAnsi="Arial" w:cs="Arial"/>
          <w:sz w:val="20"/>
          <w:szCs w:val="20"/>
        </w:rPr>
        <w:t>by</w:t>
      </w:r>
      <w:proofErr w:type="spellEnd"/>
      <w:r w:rsidRPr="00216C54">
        <w:rPr>
          <w:rFonts w:ascii="Arial" w:hAnsi="Arial" w:cs="Arial"/>
          <w:sz w:val="20"/>
          <w:szCs w:val="20"/>
        </w:rPr>
        <w:t xml:space="preserve"> </w:t>
      </w:r>
      <w:proofErr w:type="spellStart"/>
      <w:r w:rsidRPr="00216C54">
        <w:rPr>
          <w:rFonts w:ascii="Arial" w:hAnsi="Arial" w:cs="Arial"/>
          <w:sz w:val="20"/>
          <w:szCs w:val="20"/>
        </w:rPr>
        <w:t>increasing</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interactions</w:t>
      </w:r>
      <w:proofErr w:type="spellEnd"/>
      <w:r w:rsidRPr="00216C54">
        <w:rPr>
          <w:rFonts w:ascii="Arial" w:hAnsi="Arial" w:cs="Arial"/>
          <w:sz w:val="20"/>
          <w:szCs w:val="20"/>
        </w:rPr>
        <w:t xml:space="preserve"> of </w:t>
      </w:r>
      <w:proofErr w:type="spellStart"/>
      <w:r w:rsidRPr="00216C54">
        <w:rPr>
          <w:rFonts w:ascii="Arial" w:hAnsi="Arial" w:cs="Arial"/>
          <w:sz w:val="20"/>
          <w:szCs w:val="20"/>
        </w:rPr>
        <w:t>autistic</w:t>
      </w:r>
      <w:proofErr w:type="spellEnd"/>
      <w:r w:rsidRPr="00216C54">
        <w:rPr>
          <w:rFonts w:ascii="Arial" w:hAnsi="Arial" w:cs="Arial"/>
          <w:sz w:val="20"/>
          <w:szCs w:val="20"/>
        </w:rPr>
        <w:t xml:space="preserve"> </w:t>
      </w:r>
      <w:proofErr w:type="spellStart"/>
      <w:r w:rsidRPr="00216C54">
        <w:rPr>
          <w:rFonts w:ascii="Arial" w:hAnsi="Arial" w:cs="Arial"/>
          <w:sz w:val="20"/>
          <w:szCs w:val="20"/>
        </w:rPr>
        <w:t>children</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a </w:t>
      </w:r>
      <w:proofErr w:type="spellStart"/>
      <w:r w:rsidRPr="00216C54">
        <w:rPr>
          <w:rFonts w:ascii="Arial" w:hAnsi="Arial" w:cs="Arial"/>
          <w:sz w:val="20"/>
          <w:szCs w:val="20"/>
        </w:rPr>
        <w:t>systematical</w:t>
      </w:r>
      <w:proofErr w:type="spellEnd"/>
      <w:r w:rsidRPr="00216C54">
        <w:rPr>
          <w:rFonts w:ascii="Arial" w:hAnsi="Arial" w:cs="Arial"/>
          <w:sz w:val="20"/>
          <w:szCs w:val="20"/>
        </w:rPr>
        <w:t xml:space="preserve"> </w:t>
      </w:r>
      <w:proofErr w:type="spellStart"/>
      <w:r w:rsidRPr="00216C54">
        <w:rPr>
          <w:rFonts w:ascii="Arial" w:hAnsi="Arial" w:cs="Arial"/>
          <w:sz w:val="20"/>
          <w:szCs w:val="20"/>
        </w:rPr>
        <w:t>education</w:t>
      </w:r>
      <w:proofErr w:type="spellEnd"/>
      <w:r w:rsidRPr="00216C54">
        <w:rPr>
          <w:rFonts w:ascii="Arial" w:hAnsi="Arial" w:cs="Arial"/>
          <w:sz w:val="20"/>
          <w:szCs w:val="20"/>
        </w:rPr>
        <w:t xml:space="preserve">. </w:t>
      </w:r>
      <w:proofErr w:type="spellStart"/>
      <w:r w:rsidRPr="00216C54">
        <w:rPr>
          <w:rFonts w:ascii="Arial" w:hAnsi="Arial" w:cs="Arial"/>
          <w:sz w:val="20"/>
          <w:szCs w:val="20"/>
        </w:rPr>
        <w:t>For</w:t>
      </w:r>
      <w:proofErr w:type="spellEnd"/>
      <w:r w:rsidRPr="00216C54">
        <w:rPr>
          <w:rFonts w:ascii="Arial" w:hAnsi="Arial" w:cs="Arial"/>
          <w:sz w:val="20"/>
          <w:szCs w:val="20"/>
        </w:rPr>
        <w:t xml:space="preserve"> </w:t>
      </w:r>
      <w:proofErr w:type="spellStart"/>
      <w:r w:rsidRPr="00216C54">
        <w:rPr>
          <w:rFonts w:ascii="Arial" w:hAnsi="Arial" w:cs="Arial"/>
          <w:sz w:val="20"/>
          <w:szCs w:val="20"/>
        </w:rPr>
        <w:t>this</w:t>
      </w:r>
      <w:proofErr w:type="spellEnd"/>
      <w:r w:rsidRPr="00216C54">
        <w:rPr>
          <w:rFonts w:ascii="Arial" w:hAnsi="Arial" w:cs="Arial"/>
          <w:sz w:val="20"/>
          <w:szCs w:val="20"/>
        </w:rPr>
        <w:t xml:space="preserve"> </w:t>
      </w:r>
      <w:proofErr w:type="spellStart"/>
      <w:r w:rsidRPr="00216C54">
        <w:rPr>
          <w:rFonts w:ascii="Arial" w:hAnsi="Arial" w:cs="Arial"/>
          <w:sz w:val="20"/>
          <w:szCs w:val="20"/>
        </w:rPr>
        <w:t>reason</w:t>
      </w:r>
      <w:proofErr w:type="spellEnd"/>
      <w:r w:rsidRPr="00216C54">
        <w:rPr>
          <w:rFonts w:ascii="Arial" w:hAnsi="Arial" w:cs="Arial"/>
          <w:sz w:val="20"/>
          <w:szCs w:val="20"/>
        </w:rPr>
        <w:t xml:space="preserve">, it </w:t>
      </w:r>
      <w:proofErr w:type="spellStart"/>
      <w:r w:rsidRPr="00216C54">
        <w:rPr>
          <w:rFonts w:ascii="Arial" w:hAnsi="Arial" w:cs="Arial"/>
          <w:sz w:val="20"/>
          <w:szCs w:val="20"/>
        </w:rPr>
        <w:t>was</w:t>
      </w:r>
      <w:proofErr w:type="spellEnd"/>
      <w:r w:rsidRPr="00216C54">
        <w:rPr>
          <w:rFonts w:ascii="Arial" w:hAnsi="Arial" w:cs="Arial"/>
          <w:sz w:val="20"/>
          <w:szCs w:val="20"/>
        </w:rPr>
        <w:t xml:space="preserve"> </w:t>
      </w:r>
      <w:proofErr w:type="spellStart"/>
      <w:r w:rsidRPr="00216C54">
        <w:rPr>
          <w:rFonts w:ascii="Arial" w:hAnsi="Arial" w:cs="Arial"/>
          <w:sz w:val="20"/>
          <w:szCs w:val="20"/>
        </w:rPr>
        <w:t>aimed</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examine</w:t>
      </w:r>
      <w:proofErr w:type="spellEnd"/>
      <w:r w:rsidRPr="00216C54">
        <w:rPr>
          <w:rFonts w:ascii="Arial" w:hAnsi="Arial" w:cs="Arial"/>
          <w:sz w:val="20"/>
          <w:szCs w:val="20"/>
        </w:rPr>
        <w:t xml:space="preserve">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studies</w:t>
      </w:r>
      <w:proofErr w:type="spellEnd"/>
      <w:r w:rsidRPr="00216C54">
        <w:rPr>
          <w:rFonts w:ascii="Arial" w:hAnsi="Arial" w:cs="Arial"/>
          <w:sz w:val="20"/>
          <w:szCs w:val="20"/>
        </w:rPr>
        <w:t xml:space="preserve"> in </w:t>
      </w:r>
      <w:proofErr w:type="spellStart"/>
      <w:r w:rsidRPr="00216C54">
        <w:rPr>
          <w:rFonts w:ascii="Arial" w:hAnsi="Arial" w:cs="Arial"/>
          <w:sz w:val="20"/>
          <w:szCs w:val="20"/>
        </w:rPr>
        <w:t>the</w:t>
      </w:r>
      <w:proofErr w:type="spellEnd"/>
      <w:r w:rsidRPr="00216C54">
        <w:rPr>
          <w:rFonts w:ascii="Arial" w:hAnsi="Arial" w:cs="Arial"/>
          <w:sz w:val="20"/>
          <w:szCs w:val="20"/>
        </w:rPr>
        <w:t xml:space="preserve"> </w:t>
      </w:r>
      <w:proofErr w:type="spellStart"/>
      <w:r w:rsidRPr="00216C54">
        <w:rPr>
          <w:rFonts w:ascii="Arial" w:hAnsi="Arial" w:cs="Arial"/>
          <w:sz w:val="20"/>
          <w:szCs w:val="20"/>
        </w:rPr>
        <w:t>literature</w:t>
      </w:r>
      <w:proofErr w:type="spellEnd"/>
      <w:r w:rsidRPr="00216C54">
        <w:rPr>
          <w:rFonts w:ascii="Arial" w:hAnsi="Arial" w:cs="Arial"/>
          <w:sz w:val="20"/>
          <w:szCs w:val="20"/>
        </w:rPr>
        <w:t xml:space="preserve"> </w:t>
      </w:r>
      <w:proofErr w:type="spellStart"/>
      <w:r w:rsidRPr="00216C54">
        <w:rPr>
          <w:rFonts w:ascii="Arial" w:hAnsi="Arial" w:cs="Arial"/>
          <w:sz w:val="20"/>
          <w:szCs w:val="20"/>
        </w:rPr>
        <w:t>that</w:t>
      </w:r>
      <w:proofErr w:type="spellEnd"/>
      <w:r w:rsidRPr="00216C54">
        <w:rPr>
          <w:rFonts w:ascii="Arial" w:hAnsi="Arial" w:cs="Arial"/>
          <w:sz w:val="20"/>
          <w:szCs w:val="20"/>
        </w:rPr>
        <w:t xml:space="preserve"> </w:t>
      </w:r>
      <w:proofErr w:type="spellStart"/>
      <w:r w:rsidRPr="00216C54">
        <w:rPr>
          <w:rFonts w:ascii="Arial" w:hAnsi="Arial" w:cs="Arial"/>
          <w:sz w:val="20"/>
          <w:szCs w:val="20"/>
        </w:rPr>
        <w:t>have</w:t>
      </w:r>
      <w:proofErr w:type="spellEnd"/>
      <w:r w:rsidRPr="00216C54">
        <w:rPr>
          <w:rFonts w:ascii="Arial" w:hAnsi="Arial" w:cs="Arial"/>
          <w:sz w:val="20"/>
          <w:szCs w:val="20"/>
        </w:rPr>
        <w:t xml:space="preserve"> </w:t>
      </w:r>
      <w:proofErr w:type="spellStart"/>
      <w:r w:rsidRPr="00216C54">
        <w:rPr>
          <w:rFonts w:ascii="Arial" w:hAnsi="Arial" w:cs="Arial"/>
          <w:sz w:val="20"/>
          <w:szCs w:val="20"/>
        </w:rPr>
        <w:t>been</w:t>
      </w:r>
      <w:proofErr w:type="spellEnd"/>
      <w:r w:rsidRPr="00216C54">
        <w:rPr>
          <w:rFonts w:ascii="Arial" w:hAnsi="Arial" w:cs="Arial"/>
          <w:sz w:val="20"/>
          <w:szCs w:val="20"/>
        </w:rPr>
        <w:t xml:space="preserve"> </w:t>
      </w:r>
      <w:proofErr w:type="spellStart"/>
      <w:r w:rsidRPr="00216C54">
        <w:rPr>
          <w:rFonts w:ascii="Arial" w:hAnsi="Arial" w:cs="Arial"/>
          <w:sz w:val="20"/>
          <w:szCs w:val="20"/>
        </w:rPr>
        <w:t>conducted</w:t>
      </w:r>
      <w:proofErr w:type="spellEnd"/>
      <w:r w:rsidRPr="00216C54">
        <w:rPr>
          <w:rFonts w:ascii="Arial" w:hAnsi="Arial" w:cs="Arial"/>
          <w:sz w:val="20"/>
          <w:szCs w:val="20"/>
        </w:rPr>
        <w:t xml:space="preserve"> </w:t>
      </w:r>
      <w:proofErr w:type="spellStart"/>
      <w:r w:rsidRPr="00216C54">
        <w:rPr>
          <w:rFonts w:ascii="Arial" w:hAnsi="Arial" w:cs="Arial"/>
          <w:sz w:val="20"/>
          <w:szCs w:val="20"/>
        </w:rPr>
        <w:t>to</w:t>
      </w:r>
      <w:proofErr w:type="spellEnd"/>
      <w:r w:rsidRPr="00216C54">
        <w:rPr>
          <w:rFonts w:ascii="Arial" w:hAnsi="Arial" w:cs="Arial"/>
          <w:sz w:val="20"/>
          <w:szCs w:val="20"/>
        </w:rPr>
        <w:t xml:space="preserve"> </w:t>
      </w:r>
      <w:proofErr w:type="spellStart"/>
      <w:r w:rsidRPr="00216C54">
        <w:rPr>
          <w:rFonts w:ascii="Arial" w:hAnsi="Arial" w:cs="Arial"/>
          <w:sz w:val="20"/>
          <w:szCs w:val="20"/>
        </w:rPr>
        <w:t>improve</w:t>
      </w:r>
      <w:proofErr w:type="spellEnd"/>
      <w:r w:rsidRPr="00216C54">
        <w:rPr>
          <w:rFonts w:ascii="Arial" w:hAnsi="Arial" w:cs="Arial"/>
          <w:sz w:val="20"/>
          <w:szCs w:val="20"/>
        </w:rPr>
        <w:t xml:space="preserve"> </w:t>
      </w:r>
      <w:proofErr w:type="spellStart"/>
      <w:r w:rsidRPr="00216C54">
        <w:rPr>
          <w:rFonts w:ascii="Arial" w:hAnsi="Arial" w:cs="Arial"/>
          <w:sz w:val="20"/>
          <w:szCs w:val="20"/>
        </w:rPr>
        <w:t>social</w:t>
      </w:r>
      <w:proofErr w:type="spellEnd"/>
      <w:r w:rsidRPr="00216C54">
        <w:rPr>
          <w:rFonts w:ascii="Arial" w:hAnsi="Arial" w:cs="Arial"/>
          <w:sz w:val="20"/>
          <w:szCs w:val="20"/>
        </w:rPr>
        <w:t xml:space="preserve"> </w:t>
      </w:r>
      <w:proofErr w:type="spellStart"/>
      <w:r w:rsidRPr="00216C54">
        <w:rPr>
          <w:rFonts w:ascii="Arial" w:hAnsi="Arial" w:cs="Arial"/>
          <w:sz w:val="20"/>
          <w:szCs w:val="20"/>
        </w:rPr>
        <w:t>interactions</w:t>
      </w:r>
      <w:proofErr w:type="spellEnd"/>
      <w:r w:rsidRPr="00216C54">
        <w:rPr>
          <w:rFonts w:ascii="Arial" w:hAnsi="Arial" w:cs="Arial"/>
          <w:sz w:val="20"/>
          <w:szCs w:val="20"/>
        </w:rPr>
        <w:t xml:space="preserve"> in </w:t>
      </w:r>
      <w:proofErr w:type="spellStart"/>
      <w:r w:rsidRPr="00216C54">
        <w:rPr>
          <w:rFonts w:ascii="Arial" w:hAnsi="Arial" w:cs="Arial"/>
          <w:sz w:val="20"/>
          <w:szCs w:val="20"/>
        </w:rPr>
        <w:t>children</w:t>
      </w:r>
      <w:proofErr w:type="spellEnd"/>
      <w:r w:rsidRPr="00216C54">
        <w:rPr>
          <w:rFonts w:ascii="Arial" w:hAnsi="Arial" w:cs="Arial"/>
          <w:sz w:val="20"/>
          <w:szCs w:val="20"/>
        </w:rPr>
        <w:t xml:space="preserve"> </w:t>
      </w:r>
      <w:proofErr w:type="spellStart"/>
      <w:r w:rsidRPr="00216C54">
        <w:rPr>
          <w:rFonts w:ascii="Arial" w:hAnsi="Arial" w:cs="Arial"/>
          <w:sz w:val="20"/>
          <w:szCs w:val="20"/>
        </w:rPr>
        <w:t>with</w:t>
      </w:r>
      <w:proofErr w:type="spellEnd"/>
      <w:r w:rsidRPr="00216C54">
        <w:rPr>
          <w:rFonts w:ascii="Arial" w:hAnsi="Arial" w:cs="Arial"/>
          <w:sz w:val="20"/>
          <w:szCs w:val="20"/>
        </w:rPr>
        <w:t xml:space="preserve"> </w:t>
      </w:r>
      <w:proofErr w:type="spellStart"/>
      <w:r w:rsidRPr="00216C54">
        <w:rPr>
          <w:rFonts w:ascii="Arial" w:hAnsi="Arial" w:cs="Arial"/>
          <w:sz w:val="20"/>
          <w:szCs w:val="20"/>
        </w:rPr>
        <w:t>autism</w:t>
      </w:r>
      <w:proofErr w:type="spellEnd"/>
      <w:r w:rsidRPr="00216C54">
        <w:rPr>
          <w:rFonts w:ascii="Arial" w:hAnsi="Arial" w:cs="Arial"/>
          <w:sz w:val="20"/>
          <w:szCs w:val="20"/>
        </w:rPr>
        <w:t>.</w:t>
      </w:r>
    </w:p>
    <w:p w14:paraId="61E216E3" w14:textId="4981545B" w:rsidR="008E5F0A" w:rsidRPr="00047560" w:rsidRDefault="00983683" w:rsidP="00047560">
      <w:pPr>
        <w:pStyle w:val="ListeParagraf"/>
        <w:numPr>
          <w:ilvl w:val="0"/>
          <w:numId w:val="3"/>
        </w:numPr>
        <w:tabs>
          <w:tab w:val="left" w:pos="2205"/>
        </w:tabs>
        <w:spacing w:before="120" w:after="120" w:line="360" w:lineRule="auto"/>
        <w:ind w:left="426" w:hanging="426"/>
        <w:jc w:val="both"/>
        <w:rPr>
          <w:rFonts w:ascii="Arial" w:hAnsi="Arial" w:cs="Arial"/>
          <w:b/>
          <w:bCs/>
          <w:color w:val="002060"/>
          <w:sz w:val="20"/>
          <w:szCs w:val="20"/>
        </w:rPr>
      </w:pPr>
      <w:proofErr w:type="spellStart"/>
      <w:r w:rsidRPr="00047560">
        <w:rPr>
          <w:rFonts w:ascii="Arial" w:hAnsi="Arial" w:cs="Arial"/>
          <w:b/>
          <w:bCs/>
          <w:color w:val="002060"/>
          <w:sz w:val="20"/>
          <w:szCs w:val="20"/>
        </w:rPr>
        <w:t>Materials</w:t>
      </w:r>
      <w:proofErr w:type="spellEnd"/>
      <w:r w:rsidRPr="00047560">
        <w:rPr>
          <w:rFonts w:ascii="Arial" w:hAnsi="Arial" w:cs="Arial"/>
          <w:b/>
          <w:bCs/>
          <w:color w:val="002060"/>
          <w:sz w:val="20"/>
          <w:szCs w:val="20"/>
        </w:rPr>
        <w:t xml:space="preserve"> </w:t>
      </w:r>
      <w:proofErr w:type="spellStart"/>
      <w:r w:rsidRPr="00047560">
        <w:rPr>
          <w:rFonts w:ascii="Arial" w:hAnsi="Arial" w:cs="Arial"/>
          <w:b/>
          <w:bCs/>
          <w:color w:val="002060"/>
          <w:sz w:val="20"/>
          <w:szCs w:val="20"/>
        </w:rPr>
        <w:t>and</w:t>
      </w:r>
      <w:proofErr w:type="spellEnd"/>
      <w:r w:rsidRPr="00047560">
        <w:rPr>
          <w:rFonts w:ascii="Arial" w:hAnsi="Arial" w:cs="Arial"/>
          <w:b/>
          <w:bCs/>
          <w:color w:val="002060"/>
          <w:sz w:val="20"/>
          <w:szCs w:val="20"/>
        </w:rPr>
        <w:t xml:space="preserve"> </w:t>
      </w:r>
      <w:proofErr w:type="spellStart"/>
      <w:r w:rsidRPr="00047560">
        <w:rPr>
          <w:rFonts w:ascii="Arial" w:hAnsi="Arial" w:cs="Arial"/>
          <w:b/>
          <w:bCs/>
          <w:color w:val="002060"/>
          <w:sz w:val="20"/>
          <w:szCs w:val="20"/>
        </w:rPr>
        <w:t>Methods</w:t>
      </w:r>
      <w:proofErr w:type="spellEnd"/>
    </w:p>
    <w:p w14:paraId="796F8F4A" w14:textId="77777777" w:rsidR="00E6341C" w:rsidRDefault="00E6341C" w:rsidP="00465D7F">
      <w:pPr>
        <w:tabs>
          <w:tab w:val="left" w:pos="2205"/>
        </w:tabs>
        <w:spacing w:before="120" w:after="120" w:line="360" w:lineRule="auto"/>
        <w:jc w:val="both"/>
        <w:rPr>
          <w:rFonts w:ascii="Arial" w:hAnsi="Arial" w:cs="Arial"/>
          <w:sz w:val="20"/>
          <w:szCs w:val="20"/>
          <w:lang w:val="en-US"/>
        </w:rPr>
      </w:pPr>
      <w:r w:rsidRPr="00E6341C">
        <w:rPr>
          <w:rFonts w:ascii="Arial" w:hAnsi="Arial" w:cs="Arial"/>
          <w:sz w:val="20"/>
          <w:szCs w:val="20"/>
          <w:lang w:val="en-US"/>
        </w:rPr>
        <w:t>EBSCOhost, Science Direct, and Google Scholar databases were used for the literature review and the studies on autistic children and social interactions in these children were included.</w:t>
      </w:r>
    </w:p>
    <w:p w14:paraId="43204438" w14:textId="018E149C" w:rsidR="008E5F0A" w:rsidRPr="00047560" w:rsidRDefault="00983683" w:rsidP="00047560">
      <w:pPr>
        <w:pStyle w:val="ListeParagraf"/>
        <w:numPr>
          <w:ilvl w:val="0"/>
          <w:numId w:val="3"/>
        </w:numPr>
        <w:tabs>
          <w:tab w:val="left" w:pos="2205"/>
        </w:tabs>
        <w:spacing w:before="120" w:after="120" w:line="360" w:lineRule="auto"/>
        <w:ind w:left="426" w:hanging="426"/>
        <w:jc w:val="both"/>
        <w:rPr>
          <w:rFonts w:ascii="Arial" w:hAnsi="Arial" w:cs="Arial"/>
          <w:sz w:val="20"/>
          <w:szCs w:val="20"/>
          <w:lang w:val="en-US"/>
        </w:rPr>
      </w:pPr>
      <w:proofErr w:type="spellStart"/>
      <w:r w:rsidRPr="00047560">
        <w:rPr>
          <w:rFonts w:ascii="Arial" w:hAnsi="Arial" w:cs="Arial"/>
          <w:b/>
          <w:bCs/>
          <w:color w:val="002060"/>
          <w:sz w:val="20"/>
          <w:szCs w:val="20"/>
        </w:rPr>
        <w:t>Results</w:t>
      </w:r>
      <w:proofErr w:type="spellEnd"/>
      <w:r w:rsidRPr="00047560">
        <w:rPr>
          <w:rFonts w:ascii="Arial" w:hAnsi="Arial" w:cs="Arial"/>
          <w:b/>
          <w:bCs/>
          <w:color w:val="002060"/>
          <w:sz w:val="20"/>
          <w:szCs w:val="20"/>
        </w:rPr>
        <w:t xml:space="preserve"> </w:t>
      </w:r>
      <w:proofErr w:type="spellStart"/>
      <w:r w:rsidRPr="00047560">
        <w:rPr>
          <w:rFonts w:ascii="Arial" w:hAnsi="Arial" w:cs="Arial"/>
          <w:b/>
          <w:bCs/>
          <w:color w:val="002060"/>
          <w:sz w:val="20"/>
          <w:szCs w:val="20"/>
        </w:rPr>
        <w:t>and</w:t>
      </w:r>
      <w:proofErr w:type="spellEnd"/>
      <w:r w:rsidRPr="00047560">
        <w:rPr>
          <w:rFonts w:ascii="Arial" w:hAnsi="Arial" w:cs="Arial"/>
          <w:b/>
          <w:bCs/>
          <w:color w:val="002060"/>
          <w:sz w:val="20"/>
          <w:szCs w:val="20"/>
        </w:rPr>
        <w:t xml:space="preserve"> </w:t>
      </w:r>
      <w:proofErr w:type="spellStart"/>
      <w:r w:rsidRPr="00047560">
        <w:rPr>
          <w:rFonts w:ascii="Arial" w:hAnsi="Arial" w:cs="Arial"/>
          <w:b/>
          <w:bCs/>
          <w:color w:val="002060"/>
          <w:sz w:val="20"/>
          <w:szCs w:val="20"/>
        </w:rPr>
        <w:t>Discussion</w:t>
      </w:r>
      <w:proofErr w:type="spellEnd"/>
    </w:p>
    <w:p w14:paraId="6F06761A" w14:textId="42B94737" w:rsidR="007651A6" w:rsidRP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 xml:space="preserve">In the 1990s, projects on autism, awareness studies, and organization have been started in Turkey. As a result of these efforts, </w:t>
      </w:r>
      <w:proofErr w:type="spellStart"/>
      <w:r w:rsidRPr="007651A6">
        <w:rPr>
          <w:rFonts w:ascii="Arial" w:hAnsi="Arial" w:cs="Arial"/>
          <w:sz w:val="20"/>
          <w:szCs w:val="20"/>
          <w:lang w:val="en-US"/>
        </w:rPr>
        <w:t>İlgi</w:t>
      </w:r>
      <w:proofErr w:type="spellEnd"/>
      <w:r w:rsidRPr="007651A6">
        <w:rPr>
          <w:rFonts w:ascii="Arial" w:hAnsi="Arial" w:cs="Arial"/>
          <w:sz w:val="20"/>
          <w:szCs w:val="20"/>
          <w:lang w:val="en-US"/>
        </w:rPr>
        <w:t xml:space="preserve"> Autism Association (</w:t>
      </w:r>
      <w:proofErr w:type="spellStart"/>
      <w:r w:rsidRPr="007651A6">
        <w:rPr>
          <w:rFonts w:ascii="Arial" w:hAnsi="Arial" w:cs="Arial"/>
          <w:sz w:val="20"/>
          <w:szCs w:val="20"/>
          <w:lang w:val="en-US"/>
        </w:rPr>
        <w:t>İlgi</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Otizmli</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Çocukları</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Koruma</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Derneği</w:t>
      </w:r>
      <w:proofErr w:type="spellEnd"/>
      <w:r w:rsidRPr="007651A6">
        <w:rPr>
          <w:rFonts w:ascii="Arial" w:hAnsi="Arial" w:cs="Arial"/>
          <w:sz w:val="20"/>
          <w:szCs w:val="20"/>
          <w:lang w:val="en-US"/>
        </w:rPr>
        <w:t>) has been established in Ankara and Support and Training Foundation for Autism (</w:t>
      </w:r>
      <w:proofErr w:type="spellStart"/>
      <w:r w:rsidRPr="007651A6">
        <w:rPr>
          <w:rFonts w:ascii="Arial" w:hAnsi="Arial" w:cs="Arial"/>
          <w:sz w:val="20"/>
          <w:szCs w:val="20"/>
          <w:lang w:val="en-US"/>
        </w:rPr>
        <w:t>Otizmlilere</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Destek</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ve</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Eğitim</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lastRenderedPageBreak/>
        <w:t>Vakfı</w:t>
      </w:r>
      <w:proofErr w:type="spellEnd"/>
      <w:r w:rsidRPr="007651A6">
        <w:rPr>
          <w:rFonts w:ascii="Arial" w:hAnsi="Arial" w:cs="Arial"/>
          <w:sz w:val="20"/>
          <w:szCs w:val="20"/>
          <w:lang w:val="en-US"/>
        </w:rPr>
        <w:t>-TÖDEV) in Istanbul (</w:t>
      </w:r>
      <w:proofErr w:type="spellStart"/>
      <w:r w:rsidRPr="007651A6">
        <w:rPr>
          <w:rFonts w:ascii="Arial" w:hAnsi="Arial" w:cs="Arial"/>
          <w:sz w:val="20"/>
          <w:szCs w:val="20"/>
          <w:lang w:val="en-US"/>
        </w:rPr>
        <w:t>Tekin</w:t>
      </w:r>
      <w:proofErr w:type="spellEnd"/>
      <w:r w:rsidRPr="007651A6">
        <w:rPr>
          <w:rFonts w:ascii="Arial" w:hAnsi="Arial" w:cs="Arial"/>
          <w:sz w:val="20"/>
          <w:szCs w:val="20"/>
          <w:lang w:val="en-US"/>
        </w:rPr>
        <w:t xml:space="preserve">-İftar et al., 2013). </w:t>
      </w:r>
      <w:r w:rsidR="00BE45AB" w:rsidRPr="007651A6">
        <w:rPr>
          <w:rFonts w:ascii="Arial" w:hAnsi="Arial" w:cs="Arial"/>
          <w:sz w:val="20"/>
          <w:szCs w:val="20"/>
          <w:lang w:val="en-US"/>
        </w:rPr>
        <w:t>Later</w:t>
      </w:r>
      <w:r w:rsidRPr="007651A6">
        <w:rPr>
          <w:rFonts w:ascii="Arial" w:hAnsi="Arial" w:cs="Arial"/>
          <w:sz w:val="20"/>
          <w:szCs w:val="20"/>
          <w:lang w:val="en-US"/>
        </w:rPr>
        <w:t xml:space="preserve">, the Autism Foundation was established as a model in Turkey in 2010 </w:t>
      </w:r>
      <w:proofErr w:type="gramStart"/>
      <w:r w:rsidRPr="007651A6">
        <w:rPr>
          <w:rFonts w:ascii="Arial" w:hAnsi="Arial" w:cs="Arial"/>
          <w:sz w:val="20"/>
          <w:szCs w:val="20"/>
          <w:lang w:val="en-US"/>
        </w:rPr>
        <w:t>in order to</w:t>
      </w:r>
      <w:proofErr w:type="gramEnd"/>
      <w:r w:rsidRPr="007651A6">
        <w:rPr>
          <w:rFonts w:ascii="Arial" w:hAnsi="Arial" w:cs="Arial"/>
          <w:sz w:val="20"/>
          <w:szCs w:val="20"/>
          <w:lang w:val="en-US"/>
        </w:rPr>
        <w:t xml:space="preserve"> support individuals with autism lifelong (</w:t>
      </w:r>
      <w:proofErr w:type="spellStart"/>
      <w:r w:rsidRPr="007651A6">
        <w:rPr>
          <w:rFonts w:ascii="Arial" w:hAnsi="Arial" w:cs="Arial"/>
          <w:sz w:val="20"/>
          <w:szCs w:val="20"/>
          <w:lang w:val="en-US"/>
        </w:rPr>
        <w:t>Ekici</w:t>
      </w:r>
      <w:proofErr w:type="spellEnd"/>
      <w:r w:rsidRPr="007651A6">
        <w:rPr>
          <w:rFonts w:ascii="Arial" w:hAnsi="Arial" w:cs="Arial"/>
          <w:sz w:val="20"/>
          <w:szCs w:val="20"/>
          <w:lang w:val="en-US"/>
        </w:rPr>
        <w:t>, 2013).</w:t>
      </w:r>
    </w:p>
    <w:p w14:paraId="65EDC12C" w14:textId="58EDD8B4" w:rsidR="007651A6" w:rsidRP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 xml:space="preserve">There are state-owned 33 Autistic Children Education Center (OÇEM) affiliated to Ministry of Education and job training centers in Turkey. They were renamed as Private Education Practice Centers. Istanbul Center for Rehabilitation Care and Family Consulting affiliated to Ministry of Family and Social Policy has been established for the first to provide the care and rehabilitation services for individuals with autism.  Istanbul Center for Rehabilitation Care and Family Consulting is a 24-hour boarding facility for individuals with autism over the age of 18 years. </w:t>
      </w:r>
      <w:proofErr w:type="spellStart"/>
      <w:r w:rsidRPr="007651A6">
        <w:rPr>
          <w:rFonts w:ascii="Arial" w:hAnsi="Arial" w:cs="Arial"/>
          <w:sz w:val="20"/>
          <w:szCs w:val="20"/>
          <w:lang w:val="en-US"/>
        </w:rPr>
        <w:t>Umut</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Evleri</w:t>
      </w:r>
      <w:proofErr w:type="spellEnd"/>
      <w:r w:rsidRPr="007651A6">
        <w:rPr>
          <w:rFonts w:ascii="Arial" w:hAnsi="Arial" w:cs="Arial"/>
          <w:sz w:val="20"/>
          <w:szCs w:val="20"/>
          <w:lang w:val="en-US"/>
        </w:rPr>
        <w:t xml:space="preserve"> was first established in 2008, providing an opportunity for the community to live in apartments or in detached houses (</w:t>
      </w:r>
      <w:proofErr w:type="spellStart"/>
      <w:r w:rsidRPr="007651A6">
        <w:rPr>
          <w:rFonts w:ascii="Arial" w:hAnsi="Arial" w:cs="Arial"/>
          <w:sz w:val="20"/>
          <w:szCs w:val="20"/>
          <w:lang w:val="en-US"/>
        </w:rPr>
        <w:t>Yalçın</w:t>
      </w:r>
      <w:proofErr w:type="spellEnd"/>
      <w:r w:rsidRPr="007651A6">
        <w:rPr>
          <w:rFonts w:ascii="Arial" w:hAnsi="Arial" w:cs="Arial"/>
          <w:sz w:val="20"/>
          <w:szCs w:val="20"/>
          <w:lang w:val="en-US"/>
        </w:rPr>
        <w:t>, 2017). In addition, the Ministry of National Education published a booklet in 2016 to use in the education of children with Autism Spectrum Disorder and published a literacy curriculum booklet for children with ASD in 2017 (MEB, 2016; MEB, 2017</w:t>
      </w:r>
      <w:r w:rsidR="00BE45AB">
        <w:rPr>
          <w:rFonts w:ascii="Arial" w:hAnsi="Arial" w:cs="Arial"/>
          <w:sz w:val="20"/>
          <w:szCs w:val="20"/>
          <w:lang w:val="en-US"/>
        </w:rPr>
        <w:t>a</w:t>
      </w:r>
      <w:r w:rsidRPr="007651A6">
        <w:rPr>
          <w:rFonts w:ascii="Arial" w:hAnsi="Arial" w:cs="Arial"/>
          <w:sz w:val="20"/>
          <w:szCs w:val="20"/>
          <w:lang w:val="en-US"/>
        </w:rPr>
        <w:t>).</w:t>
      </w:r>
    </w:p>
    <w:p w14:paraId="6D18AD64" w14:textId="77777777" w:rsidR="007651A6" w:rsidRP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 xml:space="preserve">Federation of Autism Associations prepared an Autism Action Plan and conducted a Content Development and Follow-up Project in 2017. 76% of the children from whom the data were collected were male, 61% of the parents were mothers, and 72% of the parents had no information on autism when their children were diagnosed with autism. In the same report, </w:t>
      </w:r>
      <w:proofErr w:type="gramStart"/>
      <w:r w:rsidRPr="007651A6">
        <w:rPr>
          <w:rFonts w:ascii="Arial" w:hAnsi="Arial" w:cs="Arial"/>
          <w:sz w:val="20"/>
          <w:szCs w:val="20"/>
          <w:lang w:val="en-US"/>
        </w:rPr>
        <w:t>it can be seen that the</w:t>
      </w:r>
      <w:proofErr w:type="gramEnd"/>
      <w:r w:rsidRPr="007651A6">
        <w:rPr>
          <w:rFonts w:ascii="Arial" w:hAnsi="Arial" w:cs="Arial"/>
          <w:sz w:val="20"/>
          <w:szCs w:val="20"/>
          <w:lang w:val="en-US"/>
        </w:rPr>
        <w:t xml:space="preserve"> level of knowledge of the families about the disease has increased since 2010 when their children were diagnosed with autism. 51% of the families stated that their child did not receive any paid special education and 97% stated that they wanted their child to receive special education. In addition, 74% of the families did not find the education of their children sufficient in terms of duration and quality (Federation of Autism Associations, 2017).</w:t>
      </w:r>
    </w:p>
    <w:p w14:paraId="66C0D18F" w14:textId="08F630E9" w:rsidR="007651A6" w:rsidRP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 xml:space="preserve">"The National Action Plan for Individuals with Autism Spectrum Disorder (2016-2019)" dated </w:t>
      </w:r>
      <w:r w:rsidR="00787858" w:rsidRPr="007651A6">
        <w:rPr>
          <w:rFonts w:ascii="Arial" w:hAnsi="Arial" w:cs="Arial"/>
          <w:sz w:val="20"/>
          <w:szCs w:val="20"/>
          <w:lang w:val="en-US"/>
        </w:rPr>
        <w:t>December 3,2016 and</w:t>
      </w:r>
      <w:r w:rsidRPr="007651A6">
        <w:rPr>
          <w:rFonts w:ascii="Arial" w:hAnsi="Arial" w:cs="Arial"/>
          <w:sz w:val="20"/>
          <w:szCs w:val="20"/>
          <w:lang w:val="en-US"/>
        </w:rPr>
        <w:t xml:space="preserve"> numbered 29907 was published in the Official Gazette and came into operation (Federation of Autism Associations, 2016). In this context, the Ministry of Health stated that the ASD Assessment Program would be added to the "Psychosocial Development Support Program for Children", that the relevant program would be integrated into the "Family Medicine Distance Education Modules" and that this practice would be extended throughout the country (Federation of Autism Associations, 2016).</w:t>
      </w:r>
    </w:p>
    <w:p w14:paraId="0E343B16" w14:textId="7854A2BA" w:rsidR="007651A6" w:rsidRP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 xml:space="preserve">Role-playing, performance, modeling, coaching, direct teaching method, problem-solving or cognitive process approach, cognitive social learning method, peer-supported learning, drama, scenario and social stories, classroom-based social skills activity programs, cooperative learning methods are used in the social skills training of students with special needs. Some studies use a single </w:t>
      </w:r>
      <w:r w:rsidR="00BE45AB" w:rsidRPr="007651A6">
        <w:rPr>
          <w:rFonts w:ascii="Arial" w:hAnsi="Arial" w:cs="Arial"/>
          <w:sz w:val="20"/>
          <w:szCs w:val="20"/>
          <w:lang w:val="en-US"/>
        </w:rPr>
        <w:t>technique,</w:t>
      </w:r>
      <w:r w:rsidRPr="007651A6">
        <w:rPr>
          <w:rFonts w:ascii="Arial" w:hAnsi="Arial" w:cs="Arial"/>
          <w:sz w:val="20"/>
          <w:szCs w:val="20"/>
          <w:lang w:val="en-US"/>
        </w:rPr>
        <w:t xml:space="preserve"> and some studies use more than one technique together (</w:t>
      </w:r>
      <w:proofErr w:type="spellStart"/>
      <w:r w:rsidRPr="007651A6">
        <w:rPr>
          <w:rFonts w:ascii="Arial" w:hAnsi="Arial" w:cs="Arial"/>
          <w:sz w:val="20"/>
          <w:szCs w:val="20"/>
          <w:lang w:val="en-US"/>
        </w:rPr>
        <w:t>Avcıoğlu</w:t>
      </w:r>
      <w:proofErr w:type="spellEnd"/>
      <w:r w:rsidRPr="007651A6">
        <w:rPr>
          <w:rFonts w:ascii="Arial" w:hAnsi="Arial" w:cs="Arial"/>
          <w:sz w:val="20"/>
          <w:szCs w:val="20"/>
          <w:lang w:val="en-US"/>
        </w:rPr>
        <w:t>, 2005). The Ministry of National Education published a module on how to educate children with ASD in the scope of mainstreaming education program (MEB, 2017</w:t>
      </w:r>
      <w:r w:rsidR="00BE45AB">
        <w:rPr>
          <w:rFonts w:ascii="Arial" w:hAnsi="Arial" w:cs="Arial"/>
          <w:sz w:val="20"/>
          <w:szCs w:val="20"/>
          <w:lang w:val="en-US"/>
        </w:rPr>
        <w:t>b</w:t>
      </w:r>
      <w:r w:rsidRPr="007651A6">
        <w:rPr>
          <w:rFonts w:ascii="Arial" w:hAnsi="Arial" w:cs="Arial"/>
          <w:sz w:val="20"/>
          <w:szCs w:val="20"/>
          <w:lang w:val="en-US"/>
        </w:rPr>
        <w:t>).</w:t>
      </w:r>
    </w:p>
    <w:p w14:paraId="04CB7032" w14:textId="76410768" w:rsidR="007651A6" w:rsidRDefault="007651A6" w:rsidP="007651A6">
      <w:pPr>
        <w:tabs>
          <w:tab w:val="left" w:pos="2205"/>
        </w:tabs>
        <w:spacing w:before="120" w:after="120" w:line="360" w:lineRule="auto"/>
        <w:jc w:val="both"/>
        <w:rPr>
          <w:rFonts w:ascii="Arial" w:hAnsi="Arial" w:cs="Arial"/>
          <w:sz w:val="20"/>
          <w:szCs w:val="20"/>
          <w:lang w:val="en-US"/>
        </w:rPr>
      </w:pPr>
      <w:r w:rsidRPr="007651A6">
        <w:rPr>
          <w:rFonts w:ascii="Arial" w:hAnsi="Arial" w:cs="Arial"/>
          <w:sz w:val="20"/>
          <w:szCs w:val="20"/>
          <w:lang w:val="en-US"/>
        </w:rPr>
        <w:t>In the light of the studies conducted, in addition to the academic skills of the students with special needs in the mainstreaming education process, the development of social skills such as adaptive skills, self-control, communication, and cooperation has gained importance and social skills training has been approved as one of the main objectives of mainstreaming</w:t>
      </w:r>
      <w:r w:rsidRPr="007651A6">
        <w:rPr>
          <w:rFonts w:ascii="Arial" w:hAnsi="Arial" w:cs="Arial"/>
          <w:b/>
          <w:bCs/>
          <w:sz w:val="20"/>
          <w:szCs w:val="20"/>
          <w:lang w:val="en-US"/>
        </w:rPr>
        <w:t xml:space="preserve"> </w:t>
      </w:r>
      <w:r w:rsidRPr="007651A6">
        <w:rPr>
          <w:rFonts w:ascii="Arial" w:hAnsi="Arial" w:cs="Arial"/>
          <w:sz w:val="20"/>
          <w:szCs w:val="20"/>
          <w:lang w:val="en-US"/>
        </w:rPr>
        <w:t xml:space="preserve">education practices. For the achievement of these goals, it is emphasized that form teachers should inform other children and increase </w:t>
      </w:r>
      <w:r w:rsidRPr="007651A6">
        <w:rPr>
          <w:rFonts w:ascii="Arial" w:hAnsi="Arial" w:cs="Arial"/>
          <w:sz w:val="20"/>
          <w:szCs w:val="20"/>
          <w:lang w:val="en-US"/>
        </w:rPr>
        <w:lastRenderedPageBreak/>
        <w:t>communication and interaction between the two groups in social skills programs (</w:t>
      </w:r>
      <w:proofErr w:type="spellStart"/>
      <w:r w:rsidRPr="007651A6">
        <w:rPr>
          <w:rFonts w:ascii="Arial" w:hAnsi="Arial" w:cs="Arial"/>
          <w:sz w:val="20"/>
          <w:szCs w:val="20"/>
          <w:lang w:val="en-US"/>
        </w:rPr>
        <w:t>Kargın</w:t>
      </w:r>
      <w:proofErr w:type="spellEnd"/>
      <w:r w:rsidRPr="007651A6">
        <w:rPr>
          <w:rFonts w:ascii="Arial" w:hAnsi="Arial" w:cs="Arial"/>
          <w:sz w:val="20"/>
          <w:szCs w:val="20"/>
          <w:lang w:val="en-US"/>
        </w:rPr>
        <w:t xml:space="preserve"> et al., 2003). While planning these studies, it is suggested for teachers to conduct "social skills" activities that will increase the empathy skills of the students by using methods such as respecting individual differences in the classroom, being a positive model for accepting and valuing. Moreover, they are suggested to show positive examples such as movies, books in which how some individuals become successful and famous despite their disability, and to invite guest speakers (</w:t>
      </w:r>
      <w:proofErr w:type="spellStart"/>
      <w:r w:rsidRPr="007651A6">
        <w:rPr>
          <w:rFonts w:ascii="Arial" w:hAnsi="Arial" w:cs="Arial"/>
          <w:sz w:val="20"/>
          <w:szCs w:val="20"/>
          <w:lang w:val="en-US"/>
        </w:rPr>
        <w:t>Motavalli</w:t>
      </w:r>
      <w:proofErr w:type="spellEnd"/>
      <w:r w:rsidRPr="007651A6">
        <w:rPr>
          <w:rFonts w:ascii="Arial" w:hAnsi="Arial" w:cs="Arial"/>
          <w:sz w:val="20"/>
          <w:szCs w:val="20"/>
          <w:lang w:val="en-US"/>
        </w:rPr>
        <w:t xml:space="preserve"> </w:t>
      </w:r>
      <w:proofErr w:type="spellStart"/>
      <w:r w:rsidRPr="007651A6">
        <w:rPr>
          <w:rFonts w:ascii="Arial" w:hAnsi="Arial" w:cs="Arial"/>
          <w:sz w:val="20"/>
          <w:szCs w:val="20"/>
          <w:lang w:val="en-US"/>
        </w:rPr>
        <w:t>Mukaddes</w:t>
      </w:r>
      <w:proofErr w:type="spellEnd"/>
      <w:r w:rsidRPr="007651A6">
        <w:rPr>
          <w:rFonts w:ascii="Arial" w:hAnsi="Arial" w:cs="Arial"/>
          <w:sz w:val="20"/>
          <w:szCs w:val="20"/>
          <w:lang w:val="en-US"/>
        </w:rPr>
        <w:t>, 2017). The studies conducted to improve social interaction in children with autism are presented in Table 1.</w:t>
      </w:r>
    </w:p>
    <w:p w14:paraId="37C6287A" w14:textId="77777777" w:rsidR="00BE45AB" w:rsidRPr="007651A6" w:rsidRDefault="00BE45AB" w:rsidP="007651A6">
      <w:pPr>
        <w:tabs>
          <w:tab w:val="left" w:pos="2205"/>
        </w:tabs>
        <w:spacing w:before="120" w:after="120" w:line="360" w:lineRule="auto"/>
        <w:jc w:val="both"/>
        <w:rPr>
          <w:rFonts w:ascii="Arial" w:hAnsi="Arial" w:cs="Arial"/>
          <w:sz w:val="20"/>
          <w:szCs w:val="20"/>
          <w:lang w:val="en-US"/>
        </w:rPr>
      </w:pPr>
    </w:p>
    <w:p w14:paraId="106EA78C" w14:textId="4C5510D6" w:rsidR="00BE5E6F" w:rsidRPr="00465D7F" w:rsidRDefault="00BE5E6F" w:rsidP="00465D7F">
      <w:pPr>
        <w:tabs>
          <w:tab w:val="left" w:pos="2205"/>
        </w:tabs>
        <w:spacing w:before="120" w:after="120" w:line="360" w:lineRule="auto"/>
        <w:jc w:val="both"/>
        <w:rPr>
          <w:rFonts w:ascii="Arial" w:hAnsi="Arial" w:cs="Arial"/>
          <w:sz w:val="20"/>
          <w:szCs w:val="20"/>
        </w:rPr>
      </w:pPr>
      <w:proofErr w:type="spellStart"/>
      <w:r w:rsidRPr="00047560">
        <w:rPr>
          <w:rFonts w:ascii="Arial" w:hAnsi="Arial" w:cs="Arial"/>
          <w:b/>
          <w:color w:val="002060"/>
          <w:sz w:val="20"/>
          <w:szCs w:val="20"/>
        </w:rPr>
        <w:t>T</w:t>
      </w:r>
      <w:r w:rsidR="00503E2E" w:rsidRPr="00047560">
        <w:rPr>
          <w:rFonts w:ascii="Arial" w:hAnsi="Arial" w:cs="Arial"/>
          <w:b/>
          <w:color w:val="002060"/>
          <w:sz w:val="20"/>
          <w:szCs w:val="20"/>
        </w:rPr>
        <w:t>able</w:t>
      </w:r>
      <w:proofErr w:type="spellEnd"/>
      <w:r w:rsidRPr="00047560">
        <w:rPr>
          <w:rFonts w:ascii="Arial" w:hAnsi="Arial" w:cs="Arial"/>
          <w:b/>
          <w:color w:val="002060"/>
          <w:sz w:val="20"/>
          <w:szCs w:val="20"/>
        </w:rPr>
        <w:t xml:space="preserve"> 1.</w:t>
      </w:r>
      <w:r w:rsidRPr="00047560">
        <w:rPr>
          <w:rFonts w:ascii="Arial" w:hAnsi="Arial" w:cs="Arial"/>
          <w:color w:val="002060"/>
          <w:sz w:val="20"/>
          <w:szCs w:val="20"/>
        </w:rPr>
        <w:t xml:space="preserve"> </w:t>
      </w:r>
      <w:proofErr w:type="spellStart"/>
      <w:r w:rsidR="00E66409" w:rsidRPr="00E66409">
        <w:rPr>
          <w:rFonts w:ascii="Arial" w:hAnsi="Arial" w:cs="Arial"/>
          <w:sz w:val="20"/>
          <w:szCs w:val="20"/>
        </w:rPr>
        <w:t>The</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studies</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conducted</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to</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improve</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social</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interaction</w:t>
      </w:r>
      <w:proofErr w:type="spellEnd"/>
      <w:r w:rsidR="00E66409" w:rsidRPr="00E66409">
        <w:rPr>
          <w:rFonts w:ascii="Arial" w:hAnsi="Arial" w:cs="Arial"/>
          <w:sz w:val="20"/>
          <w:szCs w:val="20"/>
        </w:rPr>
        <w:t xml:space="preserve"> in </w:t>
      </w:r>
      <w:proofErr w:type="spellStart"/>
      <w:r w:rsidR="00E66409" w:rsidRPr="00E66409">
        <w:rPr>
          <w:rFonts w:ascii="Arial" w:hAnsi="Arial" w:cs="Arial"/>
          <w:sz w:val="20"/>
          <w:szCs w:val="20"/>
        </w:rPr>
        <w:t>children</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with</w:t>
      </w:r>
      <w:proofErr w:type="spellEnd"/>
      <w:r w:rsidR="00E66409" w:rsidRPr="00E66409">
        <w:rPr>
          <w:rFonts w:ascii="Arial" w:hAnsi="Arial" w:cs="Arial"/>
          <w:sz w:val="20"/>
          <w:szCs w:val="20"/>
        </w:rPr>
        <w:t xml:space="preserve"> </w:t>
      </w:r>
      <w:proofErr w:type="spellStart"/>
      <w:r w:rsidR="00E66409" w:rsidRPr="00E66409">
        <w:rPr>
          <w:rFonts w:ascii="Arial" w:hAnsi="Arial" w:cs="Arial"/>
          <w:sz w:val="20"/>
          <w:szCs w:val="20"/>
        </w:rPr>
        <w:t>autism</w:t>
      </w:r>
      <w:proofErr w:type="spellEnd"/>
    </w:p>
    <w:tbl>
      <w:tblPr>
        <w:tblStyle w:val="TabloKlavuzu"/>
        <w:tblW w:w="0" w:type="auto"/>
        <w:tblLook w:val="04A0" w:firstRow="1" w:lastRow="0" w:firstColumn="1" w:lastColumn="0" w:noHBand="0" w:noVBand="1"/>
      </w:tblPr>
      <w:tblGrid>
        <w:gridCol w:w="2331"/>
        <w:gridCol w:w="3326"/>
        <w:gridCol w:w="3359"/>
      </w:tblGrid>
      <w:tr w:rsidR="00B228B0" w:rsidRPr="00B228B0" w14:paraId="257FF246" w14:textId="77777777" w:rsidTr="00D14C4D">
        <w:tc>
          <w:tcPr>
            <w:tcW w:w="2376" w:type="dxa"/>
          </w:tcPr>
          <w:p w14:paraId="63706889" w14:textId="77777777" w:rsidR="00B228B0" w:rsidRPr="00B228B0" w:rsidRDefault="00B228B0" w:rsidP="00B228B0">
            <w:pPr>
              <w:jc w:val="both"/>
              <w:rPr>
                <w:rFonts w:ascii="Arial" w:eastAsia="Calibri" w:hAnsi="Arial" w:cs="Arial"/>
                <w:b/>
                <w:sz w:val="20"/>
                <w:szCs w:val="20"/>
                <w:lang w:val="en-US"/>
              </w:rPr>
            </w:pPr>
            <w:r w:rsidRPr="00B228B0">
              <w:rPr>
                <w:rFonts w:ascii="Arial" w:eastAsia="Calibri" w:hAnsi="Arial" w:cs="Arial"/>
                <w:b/>
                <w:sz w:val="20"/>
                <w:szCs w:val="20"/>
                <w:lang w:val="en-US"/>
              </w:rPr>
              <w:t>Researcher and Year</w:t>
            </w:r>
          </w:p>
        </w:tc>
        <w:tc>
          <w:tcPr>
            <w:tcW w:w="3402" w:type="dxa"/>
          </w:tcPr>
          <w:p w14:paraId="6A6738BE" w14:textId="77777777" w:rsidR="00B228B0" w:rsidRPr="00B228B0" w:rsidRDefault="00B228B0" w:rsidP="00B228B0">
            <w:pPr>
              <w:jc w:val="both"/>
              <w:rPr>
                <w:rFonts w:ascii="Arial" w:eastAsia="Calibri" w:hAnsi="Arial" w:cs="Arial"/>
                <w:b/>
                <w:sz w:val="20"/>
                <w:szCs w:val="20"/>
                <w:lang w:val="en-US"/>
              </w:rPr>
            </w:pPr>
            <w:r w:rsidRPr="00B228B0">
              <w:rPr>
                <w:rFonts w:ascii="Arial" w:eastAsia="Calibri" w:hAnsi="Arial" w:cs="Arial"/>
                <w:b/>
                <w:sz w:val="20"/>
                <w:szCs w:val="20"/>
                <w:lang w:val="en-US"/>
              </w:rPr>
              <w:t>Objective</w:t>
            </w:r>
          </w:p>
        </w:tc>
        <w:tc>
          <w:tcPr>
            <w:tcW w:w="3434" w:type="dxa"/>
          </w:tcPr>
          <w:p w14:paraId="14F8BD39" w14:textId="77777777" w:rsidR="00B228B0" w:rsidRPr="00B228B0" w:rsidRDefault="00B228B0" w:rsidP="00B228B0">
            <w:pPr>
              <w:jc w:val="both"/>
              <w:rPr>
                <w:rFonts w:ascii="Arial" w:eastAsia="Calibri" w:hAnsi="Arial" w:cs="Arial"/>
                <w:b/>
                <w:sz w:val="20"/>
                <w:szCs w:val="20"/>
                <w:lang w:val="en-US"/>
              </w:rPr>
            </w:pPr>
            <w:r w:rsidRPr="00B228B0">
              <w:rPr>
                <w:rFonts w:ascii="Arial" w:eastAsia="Calibri" w:hAnsi="Arial" w:cs="Arial"/>
                <w:b/>
                <w:sz w:val="20"/>
                <w:szCs w:val="20"/>
                <w:lang w:val="en-US"/>
              </w:rPr>
              <w:t>Result</w:t>
            </w:r>
          </w:p>
        </w:tc>
      </w:tr>
      <w:tr w:rsidR="00B228B0" w:rsidRPr="00B228B0" w14:paraId="6E2077AE" w14:textId="77777777" w:rsidTr="00D14C4D">
        <w:tc>
          <w:tcPr>
            <w:tcW w:w="2376" w:type="dxa"/>
          </w:tcPr>
          <w:p w14:paraId="387E349B"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Kamps</w:t>
            </w:r>
            <w:proofErr w:type="spellEnd"/>
            <w:r w:rsidRPr="00B228B0">
              <w:rPr>
                <w:rFonts w:ascii="Arial" w:eastAsia="Calibri" w:hAnsi="Arial" w:cs="Arial"/>
                <w:sz w:val="20"/>
                <w:szCs w:val="20"/>
                <w:lang w:val="en-US"/>
              </w:rPr>
              <w:t xml:space="preserve"> et al., (1992)</w:t>
            </w:r>
          </w:p>
        </w:tc>
        <w:tc>
          <w:tcPr>
            <w:tcW w:w="3402" w:type="dxa"/>
          </w:tcPr>
          <w:p w14:paraId="5CB4FB98"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examine the use of social skills groups to improve the social interactions of autistic children with their peers</w:t>
            </w:r>
          </w:p>
        </w:tc>
        <w:tc>
          <w:tcPr>
            <w:tcW w:w="3434" w:type="dxa"/>
          </w:tcPr>
          <w:p w14:paraId="2624D588"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Findings have shown that social skills training applied in the classroom setting is beneficial for both groups in terms of increasing the communication. This finding supports the methods practiced for social interaction, such as cooperative learning and learning with group activities.</w:t>
            </w:r>
          </w:p>
        </w:tc>
      </w:tr>
      <w:tr w:rsidR="00B228B0" w:rsidRPr="00B228B0" w14:paraId="680F3F27" w14:textId="77777777" w:rsidTr="00D14C4D">
        <w:tc>
          <w:tcPr>
            <w:tcW w:w="2376" w:type="dxa"/>
          </w:tcPr>
          <w:p w14:paraId="6E9C2DAB"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Şahbaz</w:t>
            </w:r>
            <w:proofErr w:type="spellEnd"/>
            <w:r w:rsidRPr="00B228B0">
              <w:rPr>
                <w:rFonts w:ascii="Arial" w:eastAsia="Calibri" w:hAnsi="Arial" w:cs="Arial"/>
                <w:sz w:val="20"/>
                <w:szCs w:val="20"/>
                <w:lang w:val="en-US"/>
              </w:rPr>
              <w:t xml:space="preserve"> (2004)</w:t>
            </w:r>
          </w:p>
          <w:p w14:paraId="7890E2D7" w14:textId="77777777" w:rsidR="00B228B0" w:rsidRPr="00B228B0" w:rsidRDefault="00B228B0" w:rsidP="00B228B0">
            <w:pPr>
              <w:jc w:val="both"/>
              <w:rPr>
                <w:rFonts w:ascii="Arial" w:eastAsia="Calibri" w:hAnsi="Arial" w:cs="Arial"/>
                <w:sz w:val="20"/>
                <w:szCs w:val="20"/>
                <w:lang w:val="en-US"/>
              </w:rPr>
            </w:pPr>
          </w:p>
        </w:tc>
        <w:tc>
          <w:tcPr>
            <w:tcW w:w="3402" w:type="dxa"/>
          </w:tcPr>
          <w:p w14:paraId="695B5DB2"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examine the effects of instruction of normal students continuing to </w:t>
            </w:r>
            <w:proofErr w:type="gramStart"/>
            <w:r w:rsidRPr="00B228B0">
              <w:rPr>
                <w:rFonts w:ascii="Arial" w:eastAsia="Calibri" w:hAnsi="Arial" w:cs="Arial"/>
                <w:sz w:val="20"/>
                <w:szCs w:val="20"/>
                <w:lang w:val="en-US"/>
              </w:rPr>
              <w:t>mainstreaming</w:t>
            </w:r>
            <w:proofErr w:type="gramEnd"/>
            <w:r w:rsidRPr="00B228B0">
              <w:rPr>
                <w:rFonts w:ascii="Arial" w:eastAsia="Calibri" w:hAnsi="Arial" w:cs="Arial"/>
                <w:sz w:val="20"/>
                <w:szCs w:val="20"/>
                <w:lang w:val="en-US"/>
              </w:rPr>
              <w:t xml:space="preserve"> classes about their disabled peers on the social acceptance levels of disabled people</w:t>
            </w:r>
          </w:p>
        </w:tc>
        <w:tc>
          <w:tcPr>
            <w:tcW w:w="3434" w:type="dxa"/>
          </w:tcPr>
          <w:p w14:paraId="71265EC9"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found that informing normal peers about disabled students affects social acceptance levels of disabled individuals positively.</w:t>
            </w:r>
          </w:p>
        </w:tc>
      </w:tr>
      <w:tr w:rsidR="00B228B0" w:rsidRPr="00B228B0" w14:paraId="42FA3CC0" w14:textId="77777777" w:rsidTr="00D14C4D">
        <w:tc>
          <w:tcPr>
            <w:tcW w:w="2376" w:type="dxa"/>
          </w:tcPr>
          <w:p w14:paraId="2BF69801"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Atasoy</w:t>
            </w:r>
            <w:proofErr w:type="spellEnd"/>
            <w:r w:rsidRPr="00B228B0">
              <w:rPr>
                <w:rFonts w:ascii="Arial" w:eastAsia="Calibri" w:hAnsi="Arial" w:cs="Arial"/>
                <w:sz w:val="20"/>
                <w:szCs w:val="20"/>
                <w:lang w:val="en-US"/>
              </w:rPr>
              <w:t xml:space="preserve"> and </w:t>
            </w:r>
            <w:proofErr w:type="spellStart"/>
            <w:r w:rsidRPr="00B228B0">
              <w:rPr>
                <w:rFonts w:ascii="Arial" w:eastAsia="Calibri" w:hAnsi="Arial" w:cs="Arial"/>
                <w:sz w:val="20"/>
                <w:szCs w:val="20"/>
                <w:lang w:val="en-US"/>
              </w:rPr>
              <w:t>Uylaş</w:t>
            </w:r>
            <w:proofErr w:type="spellEnd"/>
            <w:r w:rsidRPr="00B228B0">
              <w:rPr>
                <w:rFonts w:ascii="Arial" w:eastAsia="Calibri" w:hAnsi="Arial" w:cs="Arial"/>
                <w:sz w:val="20"/>
                <w:szCs w:val="20"/>
                <w:lang w:val="en-US"/>
              </w:rPr>
              <w:t xml:space="preserve"> (2006)</w:t>
            </w:r>
          </w:p>
        </w:tc>
        <w:tc>
          <w:tcPr>
            <w:tcW w:w="3402" w:type="dxa"/>
          </w:tcPr>
          <w:p w14:paraId="2E323A3A"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Practicing a short-term training program to gain the ability to understand and express emotions in autistic cases</w:t>
            </w:r>
          </w:p>
        </w:tc>
        <w:tc>
          <w:tcPr>
            <w:tcW w:w="3434" w:type="dxa"/>
          </w:tcPr>
          <w:p w14:paraId="57F09112"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After the study, the case has started to be able to express his/her own feelings and feelings of the others related to the </w:t>
            </w:r>
            <w:r w:rsidRPr="00B228B0">
              <w:rPr>
                <w:rFonts w:ascii="Arial" w:eastAsia="Calibri" w:hAnsi="Arial" w:cs="Arial"/>
                <w:noProof/>
                <w:sz w:val="20"/>
                <w:szCs w:val="20"/>
                <w:lang w:val="en-US"/>
              </w:rPr>
              <w:t>events</w:t>
            </w:r>
            <w:r w:rsidRPr="00B228B0">
              <w:rPr>
                <w:rFonts w:ascii="Arial" w:eastAsia="Calibri" w:hAnsi="Arial" w:cs="Arial"/>
                <w:sz w:val="20"/>
                <w:szCs w:val="20"/>
                <w:lang w:val="en-US"/>
              </w:rPr>
              <w:t xml:space="preserve"> and has gained the ability to establish cause and effect relation.</w:t>
            </w:r>
          </w:p>
        </w:tc>
      </w:tr>
      <w:tr w:rsidR="00B228B0" w:rsidRPr="00B228B0" w14:paraId="7C0E1298" w14:textId="77777777" w:rsidTr="00D14C4D">
        <w:tc>
          <w:tcPr>
            <w:tcW w:w="2376" w:type="dxa"/>
          </w:tcPr>
          <w:p w14:paraId="14F96A18"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Uçar</w:t>
            </w:r>
            <w:proofErr w:type="spellEnd"/>
            <w:r w:rsidRPr="00B228B0">
              <w:rPr>
                <w:rFonts w:ascii="Arial" w:eastAsia="Calibri" w:hAnsi="Arial" w:cs="Arial"/>
                <w:sz w:val="20"/>
                <w:szCs w:val="20"/>
                <w:lang w:val="en-US"/>
              </w:rPr>
              <w:t xml:space="preserve"> (2008)</w:t>
            </w:r>
          </w:p>
          <w:p w14:paraId="3F67D41D" w14:textId="77777777" w:rsidR="00B228B0" w:rsidRPr="00B228B0" w:rsidRDefault="00B228B0" w:rsidP="00B228B0">
            <w:pPr>
              <w:jc w:val="both"/>
              <w:rPr>
                <w:rFonts w:ascii="Arial" w:eastAsia="Calibri" w:hAnsi="Arial" w:cs="Arial"/>
                <w:sz w:val="20"/>
                <w:szCs w:val="20"/>
                <w:lang w:val="en-US"/>
              </w:rPr>
            </w:pPr>
          </w:p>
        </w:tc>
        <w:tc>
          <w:tcPr>
            <w:tcW w:w="3402" w:type="dxa"/>
          </w:tcPr>
          <w:p w14:paraId="0D413B9F"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examine the effectiveness of the program on the development of the adoptive attitude towards people developed differently</w:t>
            </w:r>
          </w:p>
        </w:tc>
        <w:tc>
          <w:tcPr>
            <w:tcW w:w="3434" w:type="dxa"/>
          </w:tcPr>
          <w:p w14:paraId="1A99097F"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observed in the research that girls are more likely to accept autistic people than boys.</w:t>
            </w:r>
          </w:p>
        </w:tc>
      </w:tr>
      <w:tr w:rsidR="00B228B0" w:rsidRPr="00B228B0" w14:paraId="2CF8EC0C" w14:textId="77777777" w:rsidTr="00D14C4D">
        <w:tc>
          <w:tcPr>
            <w:tcW w:w="2376" w:type="dxa"/>
          </w:tcPr>
          <w:p w14:paraId="42EC39AB"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Balçık</w:t>
            </w:r>
            <w:proofErr w:type="spellEnd"/>
            <w:r w:rsidRPr="00B228B0">
              <w:rPr>
                <w:rFonts w:ascii="Arial" w:eastAsia="Calibri" w:hAnsi="Arial" w:cs="Arial"/>
                <w:sz w:val="20"/>
                <w:szCs w:val="20"/>
                <w:lang w:val="en-US"/>
              </w:rPr>
              <w:t xml:space="preserve"> (2010) </w:t>
            </w:r>
          </w:p>
          <w:p w14:paraId="7B6D370D" w14:textId="77777777" w:rsidR="00B228B0" w:rsidRPr="00B228B0" w:rsidRDefault="00B228B0" w:rsidP="00B228B0">
            <w:pPr>
              <w:jc w:val="both"/>
              <w:rPr>
                <w:rFonts w:ascii="Arial" w:eastAsia="Calibri" w:hAnsi="Arial" w:cs="Arial"/>
                <w:sz w:val="20"/>
                <w:szCs w:val="20"/>
                <w:lang w:val="en-US"/>
              </w:rPr>
            </w:pPr>
          </w:p>
        </w:tc>
        <w:tc>
          <w:tcPr>
            <w:tcW w:w="3402" w:type="dxa"/>
          </w:tcPr>
          <w:p w14:paraId="27E5D713"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Ensuring a student with autistic characteristics in the preschool mainstreaming program to gain the </w:t>
            </w:r>
            <w:r w:rsidRPr="00B228B0">
              <w:rPr>
                <w:rFonts w:ascii="Arial" w:eastAsia="Calibri" w:hAnsi="Arial" w:cs="Arial"/>
                <w:noProof/>
                <w:sz w:val="20"/>
                <w:szCs w:val="20"/>
                <w:lang w:val="en-US"/>
              </w:rPr>
              <w:t>ability</w:t>
            </w:r>
            <w:r w:rsidRPr="00B228B0">
              <w:rPr>
                <w:rFonts w:ascii="Arial" w:eastAsia="Calibri" w:hAnsi="Arial" w:cs="Arial"/>
                <w:sz w:val="20"/>
                <w:szCs w:val="20"/>
                <w:lang w:val="en-US"/>
              </w:rPr>
              <w:t xml:space="preserve"> to introduce him/herself, ask for help or information, participate </w:t>
            </w:r>
            <w:r w:rsidRPr="00B228B0">
              <w:rPr>
                <w:rFonts w:ascii="Arial" w:eastAsia="Calibri" w:hAnsi="Arial" w:cs="Arial"/>
                <w:noProof/>
                <w:sz w:val="20"/>
                <w:szCs w:val="20"/>
                <w:lang w:val="en-US"/>
              </w:rPr>
              <w:t>in</w:t>
            </w:r>
            <w:r w:rsidRPr="00B228B0">
              <w:rPr>
                <w:rFonts w:ascii="Arial" w:eastAsia="Calibri" w:hAnsi="Arial" w:cs="Arial"/>
                <w:sz w:val="20"/>
                <w:szCs w:val="20"/>
                <w:lang w:val="en-US"/>
              </w:rPr>
              <w:t xml:space="preserve"> the </w:t>
            </w:r>
            <w:r w:rsidRPr="00B228B0">
              <w:rPr>
                <w:rFonts w:ascii="Arial" w:eastAsia="Calibri" w:hAnsi="Arial" w:cs="Arial"/>
                <w:noProof/>
                <w:sz w:val="20"/>
                <w:szCs w:val="20"/>
                <w:lang w:val="en-US"/>
              </w:rPr>
              <w:t>ongoing</w:t>
            </w:r>
            <w:r w:rsidRPr="00B228B0">
              <w:rPr>
                <w:rFonts w:ascii="Arial" w:eastAsia="Calibri" w:hAnsi="Arial" w:cs="Arial"/>
                <w:sz w:val="20"/>
                <w:szCs w:val="20"/>
                <w:lang w:val="en-US"/>
              </w:rPr>
              <w:t xml:space="preserve"> event</w:t>
            </w:r>
          </w:p>
        </w:tc>
        <w:tc>
          <w:tcPr>
            <w:tcW w:w="3434" w:type="dxa"/>
          </w:tcPr>
          <w:p w14:paraId="3778B65D"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It has been determined that social skills teaching using social stories is effective and that the skills taught are permanent according to the follow-up </w:t>
            </w:r>
            <w:r w:rsidRPr="00B228B0">
              <w:rPr>
                <w:rFonts w:ascii="Arial" w:eastAsia="Calibri" w:hAnsi="Arial" w:cs="Arial"/>
                <w:noProof/>
                <w:sz w:val="20"/>
                <w:szCs w:val="20"/>
                <w:lang w:val="en-US"/>
              </w:rPr>
              <w:t>data.</w:t>
            </w:r>
          </w:p>
        </w:tc>
      </w:tr>
      <w:tr w:rsidR="00B228B0" w:rsidRPr="00B228B0" w14:paraId="47CC6B18" w14:textId="77777777" w:rsidTr="00D14C4D">
        <w:tc>
          <w:tcPr>
            <w:tcW w:w="2376" w:type="dxa"/>
          </w:tcPr>
          <w:p w14:paraId="64844F2A"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Girli</w:t>
            </w:r>
            <w:proofErr w:type="spellEnd"/>
            <w:r w:rsidRPr="00B228B0">
              <w:rPr>
                <w:rFonts w:ascii="Arial" w:eastAsia="Calibri" w:hAnsi="Arial" w:cs="Arial"/>
                <w:sz w:val="20"/>
                <w:szCs w:val="20"/>
                <w:lang w:val="en-US"/>
              </w:rPr>
              <w:t xml:space="preserve"> and </w:t>
            </w:r>
            <w:proofErr w:type="spellStart"/>
            <w:r w:rsidRPr="00B228B0">
              <w:rPr>
                <w:rFonts w:ascii="Arial" w:eastAsia="Calibri" w:hAnsi="Arial" w:cs="Arial"/>
                <w:sz w:val="20"/>
                <w:szCs w:val="20"/>
                <w:lang w:val="en-US"/>
              </w:rPr>
              <w:t>Atasoy</w:t>
            </w:r>
            <w:proofErr w:type="spellEnd"/>
            <w:r w:rsidRPr="00B228B0">
              <w:rPr>
                <w:rFonts w:ascii="Arial" w:eastAsia="Calibri" w:hAnsi="Arial" w:cs="Arial"/>
                <w:sz w:val="20"/>
                <w:szCs w:val="20"/>
                <w:lang w:val="en-US"/>
              </w:rPr>
              <w:t xml:space="preserve"> (2010)</w:t>
            </w:r>
          </w:p>
        </w:tc>
        <w:tc>
          <w:tcPr>
            <w:tcW w:w="3402" w:type="dxa"/>
          </w:tcPr>
          <w:p w14:paraId="42DDF10C" w14:textId="61F3B799"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examine the effectiveness of social skills training program prepared based on cognitive process approach in order mainstreaming students to gain the "coping with being teased" and </w:t>
            </w:r>
            <w:r w:rsidR="00BE45AB">
              <w:rPr>
                <w:rFonts w:ascii="Arial" w:eastAsia="Calibri" w:hAnsi="Arial" w:cs="Arial"/>
                <w:sz w:val="20"/>
                <w:szCs w:val="20"/>
                <w:lang w:val="en-US"/>
              </w:rPr>
              <w:t>“</w:t>
            </w:r>
            <w:r w:rsidRPr="00B228B0">
              <w:rPr>
                <w:rFonts w:ascii="Arial" w:eastAsia="Calibri" w:hAnsi="Arial" w:cs="Arial"/>
                <w:sz w:val="20"/>
                <w:szCs w:val="20"/>
                <w:lang w:val="en-US"/>
              </w:rPr>
              <w:t>avoiding inappropriate touching" skills.</w:t>
            </w:r>
          </w:p>
        </w:tc>
        <w:tc>
          <w:tcPr>
            <w:tcW w:w="3434" w:type="dxa"/>
          </w:tcPr>
          <w:p w14:paraId="57753DB0"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16 stories and 16 picture cards related to these stories have been used. 2 sessions have been made with each student per week and a total of 22 studies have been conducted. As a result, the training was found to be effective.</w:t>
            </w:r>
          </w:p>
        </w:tc>
      </w:tr>
      <w:tr w:rsidR="00B228B0" w:rsidRPr="00B228B0" w14:paraId="3E0C6620" w14:textId="77777777" w:rsidTr="00D14C4D">
        <w:tc>
          <w:tcPr>
            <w:tcW w:w="2376" w:type="dxa"/>
          </w:tcPr>
          <w:p w14:paraId="08354F9D"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Girli</w:t>
            </w:r>
            <w:proofErr w:type="spellEnd"/>
            <w:r w:rsidRPr="00B228B0">
              <w:rPr>
                <w:rFonts w:ascii="Arial" w:eastAsia="Calibri" w:hAnsi="Arial" w:cs="Arial"/>
                <w:sz w:val="20"/>
                <w:szCs w:val="20"/>
                <w:lang w:val="en-US"/>
              </w:rPr>
              <w:t xml:space="preserve"> and </w:t>
            </w:r>
            <w:proofErr w:type="spellStart"/>
            <w:r w:rsidRPr="00B228B0">
              <w:rPr>
                <w:rFonts w:ascii="Arial" w:eastAsia="Calibri" w:hAnsi="Arial" w:cs="Arial"/>
                <w:sz w:val="20"/>
                <w:szCs w:val="20"/>
                <w:lang w:val="en-US"/>
              </w:rPr>
              <w:t>Sabırsız</w:t>
            </w:r>
            <w:proofErr w:type="spellEnd"/>
            <w:r w:rsidRPr="00B228B0">
              <w:rPr>
                <w:rFonts w:ascii="Arial" w:eastAsia="Calibri" w:hAnsi="Arial" w:cs="Arial"/>
                <w:sz w:val="20"/>
                <w:szCs w:val="20"/>
                <w:lang w:val="en-US"/>
              </w:rPr>
              <w:t xml:space="preserve"> (2011)</w:t>
            </w:r>
          </w:p>
        </w:tc>
        <w:tc>
          <w:tcPr>
            <w:tcW w:w="3402" w:type="dxa"/>
          </w:tcPr>
          <w:p w14:paraId="003BEFFD"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examine the effectiveness of "program for emotion teaching with pictures"</w:t>
            </w:r>
          </w:p>
        </w:tc>
        <w:tc>
          <w:tcPr>
            <w:tcW w:w="3434" w:type="dxa"/>
          </w:tcPr>
          <w:p w14:paraId="167267FF"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It has been determined that the program was effective and that it has </w:t>
            </w:r>
            <w:r w:rsidRPr="00B228B0">
              <w:rPr>
                <w:rFonts w:ascii="Arial" w:eastAsia="Calibri" w:hAnsi="Arial" w:cs="Arial"/>
                <w:noProof/>
                <w:sz w:val="20"/>
                <w:szCs w:val="20"/>
                <w:lang w:val="en-US"/>
              </w:rPr>
              <w:t>been substantially</w:t>
            </w:r>
            <w:r w:rsidRPr="00B228B0">
              <w:rPr>
                <w:rFonts w:ascii="Arial" w:eastAsia="Calibri" w:hAnsi="Arial" w:cs="Arial"/>
                <w:sz w:val="20"/>
                <w:szCs w:val="20"/>
                <w:lang w:val="en-US"/>
              </w:rPr>
              <w:t xml:space="preserve"> maintained in the follow-up session held after 15 days.</w:t>
            </w:r>
          </w:p>
        </w:tc>
      </w:tr>
      <w:tr w:rsidR="00B228B0" w:rsidRPr="00B228B0" w14:paraId="7D60FC5B" w14:textId="77777777" w:rsidTr="00D14C4D">
        <w:tc>
          <w:tcPr>
            <w:tcW w:w="2376" w:type="dxa"/>
          </w:tcPr>
          <w:p w14:paraId="7CB69C37"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lastRenderedPageBreak/>
              <w:t>Akgün</w:t>
            </w:r>
            <w:proofErr w:type="spellEnd"/>
            <w:r w:rsidRPr="00B228B0">
              <w:rPr>
                <w:rFonts w:ascii="Arial" w:eastAsia="Calibri" w:hAnsi="Arial" w:cs="Arial"/>
                <w:sz w:val="20"/>
                <w:szCs w:val="20"/>
                <w:lang w:val="en-US"/>
              </w:rPr>
              <w:t xml:space="preserve"> (2015)</w:t>
            </w:r>
          </w:p>
        </w:tc>
        <w:tc>
          <w:tcPr>
            <w:tcW w:w="3402" w:type="dxa"/>
          </w:tcPr>
          <w:p w14:paraId="0493DE0C"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examine the effects of social stories prepared and presented by prospective teachers on gaining aimed social skills in children with ASD in preschool age, and maintaining these skills after one, three and five weeks after the end of the application and their generalizations of aimed social skills to different people and </w:t>
            </w:r>
            <w:r w:rsidRPr="00B228B0">
              <w:rPr>
                <w:rFonts w:ascii="Arial" w:eastAsia="Calibri" w:hAnsi="Arial" w:cs="Arial"/>
                <w:noProof/>
                <w:sz w:val="20"/>
                <w:szCs w:val="20"/>
                <w:lang w:val="en-US"/>
              </w:rPr>
              <w:t>environments.</w:t>
            </w:r>
          </w:p>
        </w:tc>
        <w:tc>
          <w:tcPr>
            <w:tcW w:w="3434" w:type="dxa"/>
          </w:tcPr>
          <w:p w14:paraId="37BA33C6"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shown that children with ASD gained the aimed social skills by 100%, maintained the acquired social skills in the first, third and fifth weeks following the end of the research and that they could generalize these skills to different environments and people.</w:t>
            </w:r>
          </w:p>
        </w:tc>
      </w:tr>
      <w:tr w:rsidR="00B228B0" w:rsidRPr="00B228B0" w14:paraId="3E812AC3" w14:textId="77777777" w:rsidTr="00D14C4D">
        <w:tc>
          <w:tcPr>
            <w:tcW w:w="2376" w:type="dxa"/>
          </w:tcPr>
          <w:p w14:paraId="0CBE2F90"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Aydemir</w:t>
            </w:r>
            <w:proofErr w:type="spellEnd"/>
            <w:r w:rsidRPr="00B228B0">
              <w:rPr>
                <w:rFonts w:ascii="Arial" w:eastAsia="Calibri" w:hAnsi="Arial" w:cs="Arial"/>
                <w:sz w:val="20"/>
                <w:szCs w:val="20"/>
                <w:lang w:val="en-US"/>
              </w:rPr>
              <w:t xml:space="preserve"> (2015)</w:t>
            </w:r>
          </w:p>
        </w:tc>
        <w:tc>
          <w:tcPr>
            <w:tcW w:w="3402" w:type="dxa"/>
          </w:tcPr>
          <w:p w14:paraId="77336E91"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examine marital adjustment, coping strategies and social support perceptions of autistic children's parents</w:t>
            </w:r>
          </w:p>
        </w:tc>
        <w:tc>
          <w:tcPr>
            <w:tcW w:w="3434" w:type="dxa"/>
          </w:tcPr>
          <w:p w14:paraId="0B25A6EB"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It has been observed that mothers had a higher level of problem-solving focused coping and a </w:t>
            </w:r>
            <w:r w:rsidRPr="00B228B0">
              <w:rPr>
                <w:rFonts w:ascii="Arial" w:eastAsia="Calibri" w:hAnsi="Arial" w:cs="Arial"/>
                <w:noProof/>
                <w:sz w:val="20"/>
                <w:szCs w:val="20"/>
                <w:lang w:val="en-US"/>
              </w:rPr>
              <w:t>higher</w:t>
            </w:r>
            <w:r w:rsidRPr="00B228B0">
              <w:rPr>
                <w:rFonts w:ascii="Arial" w:eastAsia="Calibri" w:hAnsi="Arial" w:cs="Arial"/>
                <w:sz w:val="20"/>
                <w:szCs w:val="20"/>
                <w:lang w:val="en-US"/>
              </w:rPr>
              <w:t xml:space="preserve"> level of social support perceived from the family compared to fathers and that marital adjustment increased with the social support perceived by autistic children from the family.</w:t>
            </w:r>
          </w:p>
        </w:tc>
      </w:tr>
      <w:tr w:rsidR="00B228B0" w:rsidRPr="00B228B0" w14:paraId="2737BD6F" w14:textId="77777777" w:rsidTr="00D14C4D">
        <w:tc>
          <w:tcPr>
            <w:tcW w:w="2376" w:type="dxa"/>
          </w:tcPr>
          <w:p w14:paraId="7C5246D0"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Güven</w:t>
            </w:r>
            <w:proofErr w:type="spellEnd"/>
            <w:r w:rsidRPr="00B228B0">
              <w:rPr>
                <w:rFonts w:ascii="Arial" w:eastAsia="Calibri" w:hAnsi="Arial" w:cs="Arial"/>
                <w:sz w:val="20"/>
                <w:szCs w:val="20"/>
                <w:lang w:val="en-US"/>
              </w:rPr>
              <w:t xml:space="preserve"> and </w:t>
            </w:r>
            <w:proofErr w:type="spellStart"/>
            <w:r w:rsidRPr="00B228B0">
              <w:rPr>
                <w:rFonts w:ascii="Arial" w:eastAsia="Calibri" w:hAnsi="Arial" w:cs="Arial"/>
                <w:sz w:val="20"/>
                <w:szCs w:val="20"/>
                <w:lang w:val="en-US"/>
              </w:rPr>
              <w:t>Vuran</w:t>
            </w:r>
            <w:proofErr w:type="spellEnd"/>
            <w:r w:rsidRPr="00B228B0">
              <w:rPr>
                <w:rFonts w:ascii="Arial" w:eastAsia="Calibri" w:hAnsi="Arial" w:cs="Arial"/>
                <w:sz w:val="20"/>
                <w:szCs w:val="20"/>
                <w:lang w:val="en-US"/>
              </w:rPr>
              <w:t xml:space="preserve"> (2015)</w:t>
            </w:r>
          </w:p>
        </w:tc>
        <w:tc>
          <w:tcPr>
            <w:tcW w:w="3402" w:type="dxa"/>
          </w:tcPr>
          <w:p w14:paraId="7B73A0CE"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practice "Group Interventions in the Development of Social Skills of Individuals with Autism Spectrum Disorder"</w:t>
            </w:r>
          </w:p>
        </w:tc>
        <w:tc>
          <w:tcPr>
            <w:tcW w:w="3434" w:type="dxa"/>
          </w:tcPr>
          <w:p w14:paraId="1DECF9CC"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revealed that group education was highly effective.</w:t>
            </w:r>
          </w:p>
        </w:tc>
      </w:tr>
      <w:tr w:rsidR="00B228B0" w:rsidRPr="00B228B0" w14:paraId="3A85F52E" w14:textId="77777777" w:rsidTr="00D14C4D">
        <w:tc>
          <w:tcPr>
            <w:tcW w:w="2376" w:type="dxa"/>
          </w:tcPr>
          <w:p w14:paraId="206B1940"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Kaya (2015)</w:t>
            </w:r>
          </w:p>
        </w:tc>
        <w:tc>
          <w:tcPr>
            <w:tcW w:w="3402" w:type="dxa"/>
          </w:tcPr>
          <w:p w14:paraId="47B4827E"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compare the effectiveness and efficiency of the video clue that includes and does not include audio narration in the teaching of popping popcorn and squeezing fruit juice to students with autism spectrum disorder</w:t>
            </w:r>
          </w:p>
        </w:tc>
        <w:tc>
          <w:tcPr>
            <w:tcW w:w="3434" w:type="dxa"/>
          </w:tcPr>
          <w:p w14:paraId="72FEF83B"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Both attempts were found to be effective in the teaching of popping popcorns and </w:t>
            </w:r>
            <w:r w:rsidRPr="00B228B0">
              <w:rPr>
                <w:rFonts w:ascii="Arial" w:eastAsia="Calibri" w:hAnsi="Arial" w:cs="Arial"/>
                <w:noProof/>
                <w:sz w:val="20"/>
                <w:szCs w:val="20"/>
                <w:lang w:val="en-US"/>
              </w:rPr>
              <w:t>squeezing</w:t>
            </w:r>
            <w:r w:rsidRPr="00B228B0">
              <w:rPr>
                <w:rFonts w:ascii="Arial" w:eastAsia="Calibri" w:hAnsi="Arial" w:cs="Arial"/>
                <w:sz w:val="20"/>
                <w:szCs w:val="20"/>
                <w:lang w:val="en-US"/>
              </w:rPr>
              <w:t xml:space="preserve"> fruit juice skills to students with autism spectrum disorder.</w:t>
            </w:r>
          </w:p>
        </w:tc>
      </w:tr>
      <w:tr w:rsidR="00B228B0" w:rsidRPr="00B228B0" w14:paraId="46C21948" w14:textId="77777777" w:rsidTr="00D14C4D">
        <w:tc>
          <w:tcPr>
            <w:tcW w:w="2376" w:type="dxa"/>
          </w:tcPr>
          <w:p w14:paraId="401BC864"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Turhan</w:t>
            </w:r>
            <w:proofErr w:type="spellEnd"/>
            <w:r w:rsidRPr="00B228B0">
              <w:rPr>
                <w:rFonts w:ascii="Arial" w:eastAsia="Calibri" w:hAnsi="Arial" w:cs="Arial"/>
                <w:sz w:val="20"/>
                <w:szCs w:val="20"/>
                <w:lang w:val="en-US"/>
              </w:rPr>
              <w:t xml:space="preserve"> (2015)</w:t>
            </w:r>
          </w:p>
        </w:tc>
        <w:tc>
          <w:tcPr>
            <w:tcW w:w="3402" w:type="dxa"/>
          </w:tcPr>
          <w:p w14:paraId="04E386A3"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Comparison of the effectiveness and efficiency of teaching using social stories and video models in the teaching of social skills to children with ASD</w:t>
            </w:r>
          </w:p>
        </w:tc>
        <w:tc>
          <w:tcPr>
            <w:tcW w:w="3434" w:type="dxa"/>
          </w:tcPr>
          <w:p w14:paraId="27B0DAAE"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stated that families found video model practices more effective than social story practices, and that their children could maintain and generalize the skills they acquired in different environments after the end of the study, and that families found social story and video model methods as applicable.</w:t>
            </w:r>
          </w:p>
        </w:tc>
      </w:tr>
      <w:tr w:rsidR="00B228B0" w:rsidRPr="00B228B0" w14:paraId="210D1BFA" w14:textId="77777777" w:rsidTr="00D14C4D">
        <w:tc>
          <w:tcPr>
            <w:tcW w:w="2376" w:type="dxa"/>
          </w:tcPr>
          <w:p w14:paraId="1F50B15B"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Göç</w:t>
            </w:r>
            <w:proofErr w:type="spellEnd"/>
            <w:r w:rsidRPr="00B228B0">
              <w:rPr>
                <w:rFonts w:ascii="Arial" w:eastAsia="Calibri" w:hAnsi="Arial" w:cs="Arial"/>
                <w:sz w:val="20"/>
                <w:szCs w:val="20"/>
                <w:lang w:val="en-US"/>
              </w:rPr>
              <w:t xml:space="preserve"> (2016)</w:t>
            </w:r>
          </w:p>
        </w:tc>
        <w:tc>
          <w:tcPr>
            <w:tcW w:w="3402" w:type="dxa"/>
          </w:tcPr>
          <w:p w14:paraId="75B0AD7F"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determine the effects of activity charts presented via iPad on the ability to perform homework independently in children with autism spectrum disorder</w:t>
            </w:r>
          </w:p>
        </w:tc>
        <w:tc>
          <w:tcPr>
            <w:tcW w:w="3434" w:type="dxa"/>
          </w:tcPr>
          <w:p w14:paraId="15FCDF3E"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observed that the practice was effective and that students could maintain these skills and use them in different environments.</w:t>
            </w:r>
          </w:p>
        </w:tc>
      </w:tr>
      <w:tr w:rsidR="00B228B0" w:rsidRPr="00B228B0" w14:paraId="4987FC89" w14:textId="77777777" w:rsidTr="00D14C4D">
        <w:tc>
          <w:tcPr>
            <w:tcW w:w="2376" w:type="dxa"/>
          </w:tcPr>
          <w:p w14:paraId="0EF7001E"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Kutlu</w:t>
            </w:r>
            <w:proofErr w:type="spellEnd"/>
            <w:r w:rsidRPr="00B228B0">
              <w:rPr>
                <w:rFonts w:ascii="Arial" w:eastAsia="Calibri" w:hAnsi="Arial" w:cs="Arial"/>
                <w:sz w:val="20"/>
                <w:szCs w:val="20"/>
                <w:lang w:val="en-US"/>
              </w:rPr>
              <w:t xml:space="preserve"> (2016)</w:t>
            </w:r>
          </w:p>
        </w:tc>
        <w:tc>
          <w:tcPr>
            <w:tcW w:w="3402" w:type="dxa"/>
          </w:tcPr>
          <w:p w14:paraId="34CC3E83"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To compare the teaching of protection from foreign people to individuals with ASD using only social stories and using social stories with a video model in terms of effectiveness and efficiency</w:t>
            </w:r>
          </w:p>
        </w:tc>
        <w:tc>
          <w:tcPr>
            <w:tcW w:w="3434" w:type="dxa"/>
          </w:tcPr>
          <w:p w14:paraId="1A870999"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It has been observed that individuals maintained their skills of protection from foreign people that they learned with both methods.</w:t>
            </w:r>
          </w:p>
        </w:tc>
      </w:tr>
      <w:tr w:rsidR="00B228B0" w:rsidRPr="00B228B0" w14:paraId="1A595C3B" w14:textId="77777777" w:rsidTr="00D14C4D">
        <w:tc>
          <w:tcPr>
            <w:tcW w:w="2376" w:type="dxa"/>
          </w:tcPr>
          <w:p w14:paraId="00EFF854"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Özgönenel</w:t>
            </w:r>
            <w:proofErr w:type="spellEnd"/>
            <w:r w:rsidRPr="00B228B0">
              <w:rPr>
                <w:rFonts w:ascii="Arial" w:eastAsia="Calibri" w:hAnsi="Arial" w:cs="Arial"/>
                <w:sz w:val="20"/>
                <w:szCs w:val="20"/>
                <w:lang w:val="en-US"/>
              </w:rPr>
              <w:t xml:space="preserve"> (2016)</w:t>
            </w:r>
          </w:p>
          <w:p w14:paraId="111658DA" w14:textId="77777777" w:rsidR="00B228B0" w:rsidRPr="00B228B0" w:rsidRDefault="00B228B0" w:rsidP="00B228B0">
            <w:pPr>
              <w:jc w:val="both"/>
              <w:rPr>
                <w:rFonts w:ascii="Arial" w:eastAsia="Calibri" w:hAnsi="Arial" w:cs="Arial"/>
                <w:sz w:val="20"/>
                <w:szCs w:val="20"/>
                <w:lang w:val="en-US"/>
              </w:rPr>
            </w:pPr>
          </w:p>
        </w:tc>
        <w:tc>
          <w:tcPr>
            <w:tcW w:w="3402" w:type="dxa"/>
          </w:tcPr>
          <w:p w14:paraId="215B6EBA"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examine the effectiveness of an education program developed </w:t>
            </w:r>
            <w:proofErr w:type="gramStart"/>
            <w:r w:rsidRPr="00B228B0">
              <w:rPr>
                <w:rFonts w:ascii="Arial" w:eastAsia="Calibri" w:hAnsi="Arial" w:cs="Arial"/>
                <w:sz w:val="20"/>
                <w:szCs w:val="20"/>
                <w:lang w:val="en-US"/>
              </w:rPr>
              <w:t>in order to</w:t>
            </w:r>
            <w:proofErr w:type="gramEnd"/>
          </w:p>
          <w:p w14:paraId="4BB39825"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increase relationships with peers, adaptation to school and social acceptance of autistic </w:t>
            </w:r>
            <w:r w:rsidRPr="00B228B0">
              <w:rPr>
                <w:rFonts w:ascii="Arial" w:eastAsia="Calibri" w:hAnsi="Arial" w:cs="Arial"/>
                <w:noProof/>
                <w:sz w:val="20"/>
                <w:szCs w:val="20"/>
                <w:lang w:val="en-US"/>
              </w:rPr>
              <w:t>mainstreaming</w:t>
            </w:r>
            <w:r w:rsidRPr="00B228B0">
              <w:rPr>
                <w:rFonts w:ascii="Arial" w:eastAsia="Calibri" w:hAnsi="Arial" w:cs="Arial"/>
                <w:sz w:val="20"/>
                <w:szCs w:val="20"/>
                <w:lang w:val="en-US"/>
              </w:rPr>
              <w:t xml:space="preserve"> students educated </w:t>
            </w:r>
            <w:r w:rsidRPr="00B228B0">
              <w:rPr>
                <w:rFonts w:ascii="Arial" w:eastAsia="Calibri" w:hAnsi="Arial" w:cs="Arial"/>
                <w:sz w:val="20"/>
                <w:szCs w:val="20"/>
                <w:lang w:val="en-US"/>
              </w:rPr>
              <w:lastRenderedPageBreak/>
              <w:t xml:space="preserve">in </w:t>
            </w:r>
            <w:r w:rsidRPr="00B228B0">
              <w:rPr>
                <w:rFonts w:ascii="Arial" w:eastAsia="Calibri" w:hAnsi="Arial" w:cs="Arial"/>
                <w:noProof/>
                <w:sz w:val="20"/>
                <w:szCs w:val="20"/>
                <w:lang w:val="en-US"/>
              </w:rPr>
              <w:t>first-degree</w:t>
            </w:r>
            <w:r w:rsidRPr="00B228B0">
              <w:rPr>
                <w:rFonts w:ascii="Arial" w:eastAsia="Calibri" w:hAnsi="Arial" w:cs="Arial"/>
                <w:sz w:val="20"/>
                <w:szCs w:val="20"/>
                <w:lang w:val="en-US"/>
              </w:rPr>
              <w:t xml:space="preserve"> classrooms of primary schools in İzmir in 2012</w:t>
            </w:r>
          </w:p>
        </w:tc>
        <w:tc>
          <w:tcPr>
            <w:tcW w:w="3434" w:type="dxa"/>
          </w:tcPr>
          <w:p w14:paraId="43E098F9"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lastRenderedPageBreak/>
              <w:t xml:space="preserve">It has been found that the program was effective on the </w:t>
            </w:r>
            <w:r w:rsidRPr="00B228B0">
              <w:rPr>
                <w:rFonts w:ascii="Arial" w:eastAsia="Calibri" w:hAnsi="Arial" w:cs="Arial"/>
                <w:noProof/>
                <w:sz w:val="20"/>
                <w:szCs w:val="20"/>
                <w:lang w:val="en-US"/>
              </w:rPr>
              <w:t>social</w:t>
            </w:r>
            <w:r w:rsidRPr="00B228B0">
              <w:rPr>
                <w:rFonts w:ascii="Arial" w:eastAsia="Calibri" w:hAnsi="Arial" w:cs="Arial"/>
                <w:sz w:val="20"/>
                <w:szCs w:val="20"/>
                <w:lang w:val="en-US"/>
              </w:rPr>
              <w:t xml:space="preserve"> acceptance of peers and social competence and school adaptation behaviors of autistic students.</w:t>
            </w:r>
          </w:p>
        </w:tc>
      </w:tr>
      <w:tr w:rsidR="00B228B0" w:rsidRPr="00B228B0" w14:paraId="1075FDEF" w14:textId="77777777" w:rsidTr="00D14C4D">
        <w:tc>
          <w:tcPr>
            <w:tcW w:w="2376" w:type="dxa"/>
          </w:tcPr>
          <w:p w14:paraId="7133F9C1"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Yavuz (2016)</w:t>
            </w:r>
          </w:p>
        </w:tc>
        <w:tc>
          <w:tcPr>
            <w:tcW w:w="3402" w:type="dxa"/>
          </w:tcPr>
          <w:p w14:paraId="72015566"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compare the effectiveness and efficiency of </w:t>
            </w:r>
            <w:r w:rsidRPr="00B228B0">
              <w:rPr>
                <w:rFonts w:ascii="Arial" w:eastAsia="Calibri" w:hAnsi="Arial" w:cs="Arial"/>
                <w:noProof/>
                <w:sz w:val="20"/>
                <w:szCs w:val="20"/>
                <w:lang w:val="en-US"/>
              </w:rPr>
              <w:t>modeling</w:t>
            </w:r>
            <w:r w:rsidRPr="00B228B0">
              <w:rPr>
                <w:rFonts w:ascii="Arial" w:eastAsia="Calibri" w:hAnsi="Arial" w:cs="Arial"/>
                <w:sz w:val="20"/>
                <w:szCs w:val="20"/>
                <w:lang w:val="en-US"/>
              </w:rPr>
              <w:t xml:space="preserve"> using video and video clue methods in teaching the behavior of preparing teabag and cheese sandwich among in-home skills to children with ASD</w:t>
            </w:r>
          </w:p>
        </w:tc>
        <w:tc>
          <w:tcPr>
            <w:tcW w:w="3434" w:type="dxa"/>
          </w:tcPr>
          <w:p w14:paraId="383626A9"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It has been found that the </w:t>
            </w:r>
            <w:r w:rsidRPr="00B228B0">
              <w:rPr>
                <w:rFonts w:ascii="Arial" w:eastAsia="Calibri" w:hAnsi="Arial" w:cs="Arial"/>
                <w:noProof/>
                <w:sz w:val="20"/>
                <w:szCs w:val="20"/>
                <w:lang w:val="en-US"/>
              </w:rPr>
              <w:t>video</w:t>
            </w:r>
            <w:r w:rsidRPr="00B228B0">
              <w:rPr>
                <w:rFonts w:ascii="Arial" w:eastAsia="Calibri" w:hAnsi="Arial" w:cs="Arial"/>
                <w:sz w:val="20"/>
                <w:szCs w:val="20"/>
                <w:lang w:val="en-US"/>
              </w:rPr>
              <w:t xml:space="preserve"> clue method was more efficient than teaching with </w:t>
            </w:r>
            <w:r w:rsidRPr="00B228B0">
              <w:rPr>
                <w:rFonts w:ascii="Arial" w:eastAsia="Calibri" w:hAnsi="Arial" w:cs="Arial"/>
                <w:noProof/>
                <w:sz w:val="20"/>
                <w:szCs w:val="20"/>
                <w:lang w:val="en-US"/>
              </w:rPr>
              <w:t>modeling</w:t>
            </w:r>
            <w:r w:rsidRPr="00B228B0">
              <w:rPr>
                <w:rFonts w:ascii="Arial" w:eastAsia="Calibri" w:hAnsi="Arial" w:cs="Arial"/>
                <w:sz w:val="20"/>
                <w:szCs w:val="20"/>
                <w:lang w:val="en-US"/>
              </w:rPr>
              <w:t xml:space="preserve"> using a video.</w:t>
            </w:r>
          </w:p>
        </w:tc>
      </w:tr>
      <w:tr w:rsidR="00B228B0" w:rsidRPr="00B228B0" w14:paraId="1CD9D7F8" w14:textId="77777777" w:rsidTr="00D14C4D">
        <w:tc>
          <w:tcPr>
            <w:tcW w:w="2376" w:type="dxa"/>
          </w:tcPr>
          <w:p w14:paraId="199B79D1" w14:textId="77777777" w:rsidR="00B228B0" w:rsidRPr="00B228B0" w:rsidRDefault="00B228B0" w:rsidP="00B228B0">
            <w:pPr>
              <w:jc w:val="both"/>
              <w:rPr>
                <w:rFonts w:ascii="Arial" w:eastAsia="Calibri" w:hAnsi="Arial" w:cs="Arial"/>
                <w:sz w:val="20"/>
                <w:szCs w:val="20"/>
                <w:lang w:val="en-US"/>
              </w:rPr>
            </w:pPr>
            <w:proofErr w:type="spellStart"/>
            <w:r w:rsidRPr="00B228B0">
              <w:rPr>
                <w:rFonts w:ascii="Arial" w:eastAsia="Calibri" w:hAnsi="Arial" w:cs="Arial"/>
                <w:sz w:val="20"/>
                <w:szCs w:val="20"/>
                <w:lang w:val="en-US"/>
              </w:rPr>
              <w:t>Talaei-Khoei</w:t>
            </w:r>
            <w:proofErr w:type="spellEnd"/>
            <w:r w:rsidRPr="00B228B0">
              <w:rPr>
                <w:rFonts w:ascii="Arial" w:eastAsia="Calibri" w:hAnsi="Arial" w:cs="Arial"/>
                <w:sz w:val="20"/>
                <w:szCs w:val="20"/>
                <w:lang w:val="en-US"/>
              </w:rPr>
              <w:t xml:space="preserve"> et al., (2017)</w:t>
            </w:r>
          </w:p>
        </w:tc>
        <w:tc>
          <w:tcPr>
            <w:tcW w:w="3402" w:type="dxa"/>
          </w:tcPr>
          <w:p w14:paraId="7C9CFF0B" w14:textId="5DD75680"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To examine the effectiveness of </w:t>
            </w:r>
            <w:r w:rsidR="00BE45AB" w:rsidRPr="00B228B0">
              <w:rPr>
                <w:rFonts w:ascii="Arial" w:eastAsia="Calibri" w:hAnsi="Arial" w:cs="Arial"/>
                <w:sz w:val="20"/>
                <w:szCs w:val="20"/>
                <w:lang w:val="en-US"/>
              </w:rPr>
              <w:t>robot,</w:t>
            </w:r>
            <w:r w:rsidRPr="00B228B0">
              <w:rPr>
                <w:rFonts w:ascii="Arial" w:eastAsia="Calibri" w:hAnsi="Arial" w:cs="Arial"/>
                <w:sz w:val="20"/>
                <w:szCs w:val="20"/>
                <w:lang w:val="en-US"/>
              </w:rPr>
              <w:t xml:space="preserve"> use in speaking skills training of autistic children</w:t>
            </w:r>
          </w:p>
        </w:tc>
        <w:tc>
          <w:tcPr>
            <w:tcW w:w="3434" w:type="dxa"/>
          </w:tcPr>
          <w:p w14:paraId="2DF14B13" w14:textId="77777777" w:rsidR="00B228B0" w:rsidRPr="00B228B0" w:rsidRDefault="00B228B0" w:rsidP="00B228B0">
            <w:pPr>
              <w:jc w:val="both"/>
              <w:rPr>
                <w:rFonts w:ascii="Arial" w:eastAsia="Calibri" w:hAnsi="Arial" w:cs="Arial"/>
                <w:sz w:val="20"/>
                <w:szCs w:val="20"/>
                <w:lang w:val="en-US"/>
              </w:rPr>
            </w:pPr>
            <w:r w:rsidRPr="00B228B0">
              <w:rPr>
                <w:rFonts w:ascii="Arial" w:eastAsia="Calibri" w:hAnsi="Arial" w:cs="Arial"/>
                <w:sz w:val="20"/>
                <w:szCs w:val="20"/>
                <w:lang w:val="en-US"/>
              </w:rPr>
              <w:t xml:space="preserve">It has been proven that the </w:t>
            </w:r>
            <w:r w:rsidRPr="00B228B0">
              <w:rPr>
                <w:rFonts w:ascii="Arial" w:eastAsia="Calibri" w:hAnsi="Arial" w:cs="Arial"/>
                <w:noProof/>
                <w:sz w:val="20"/>
                <w:szCs w:val="20"/>
                <w:lang w:val="en-US"/>
              </w:rPr>
              <w:t>speaking</w:t>
            </w:r>
            <w:r w:rsidRPr="00B228B0">
              <w:rPr>
                <w:rFonts w:ascii="Arial" w:eastAsia="Calibri" w:hAnsi="Arial" w:cs="Arial"/>
                <w:sz w:val="20"/>
                <w:szCs w:val="20"/>
                <w:lang w:val="en-US"/>
              </w:rPr>
              <w:t xml:space="preserve"> skills of autistic children were increased with the use of robots in training.</w:t>
            </w:r>
          </w:p>
        </w:tc>
      </w:tr>
    </w:tbl>
    <w:p w14:paraId="7F90C8A1" w14:textId="77777777" w:rsidR="00CA685B" w:rsidRDefault="00CA685B" w:rsidP="00465D7F">
      <w:pPr>
        <w:tabs>
          <w:tab w:val="left" w:pos="2205"/>
        </w:tabs>
        <w:spacing w:before="120" w:after="120" w:line="360" w:lineRule="auto"/>
        <w:jc w:val="both"/>
        <w:rPr>
          <w:rFonts w:ascii="Arial" w:hAnsi="Arial" w:cs="Arial"/>
          <w:b/>
          <w:bCs/>
          <w:color w:val="002060"/>
          <w:sz w:val="20"/>
          <w:szCs w:val="20"/>
        </w:rPr>
      </w:pPr>
    </w:p>
    <w:p w14:paraId="48A145AB" w14:textId="291E5840" w:rsidR="002D6775" w:rsidRPr="00047560" w:rsidRDefault="00983683" w:rsidP="00047560">
      <w:pPr>
        <w:pStyle w:val="ListeParagraf"/>
        <w:numPr>
          <w:ilvl w:val="0"/>
          <w:numId w:val="3"/>
        </w:numPr>
        <w:tabs>
          <w:tab w:val="left" w:pos="2205"/>
        </w:tabs>
        <w:spacing w:before="120" w:after="120" w:line="360" w:lineRule="auto"/>
        <w:ind w:left="426" w:hanging="426"/>
        <w:jc w:val="both"/>
        <w:rPr>
          <w:rFonts w:ascii="Arial" w:hAnsi="Arial" w:cs="Arial"/>
          <w:b/>
          <w:bCs/>
          <w:color w:val="002060"/>
          <w:sz w:val="20"/>
          <w:szCs w:val="20"/>
        </w:rPr>
      </w:pPr>
      <w:r w:rsidRPr="00047560">
        <w:rPr>
          <w:rFonts w:ascii="Arial" w:hAnsi="Arial" w:cs="Arial"/>
          <w:b/>
          <w:bCs/>
          <w:color w:val="002060"/>
          <w:sz w:val="20"/>
          <w:szCs w:val="20"/>
          <w:lang w:val="en-US"/>
        </w:rPr>
        <w:t>Conclusion</w:t>
      </w:r>
    </w:p>
    <w:p w14:paraId="2D17F523" w14:textId="77777777" w:rsidR="009B40D6" w:rsidRPr="009B40D6" w:rsidRDefault="009B40D6" w:rsidP="009B40D6">
      <w:pPr>
        <w:tabs>
          <w:tab w:val="left" w:pos="2205"/>
        </w:tabs>
        <w:spacing w:before="120" w:after="120" w:line="360" w:lineRule="auto"/>
        <w:jc w:val="both"/>
        <w:rPr>
          <w:rFonts w:ascii="Arial" w:hAnsi="Arial" w:cs="Arial"/>
          <w:sz w:val="20"/>
          <w:szCs w:val="20"/>
          <w:lang w:val="en-US"/>
        </w:rPr>
      </w:pPr>
      <w:r w:rsidRPr="009B40D6">
        <w:rPr>
          <w:rFonts w:ascii="Arial" w:hAnsi="Arial" w:cs="Arial"/>
          <w:sz w:val="20"/>
          <w:szCs w:val="20"/>
          <w:lang w:val="en-US"/>
        </w:rPr>
        <w:t>Children with autism who have Intelligence Quotient score over 70 in the preschool period and with language development up to the age of 6 years are more likely to study in a university and have a job to earn money. Therefore, early diagnosis and treatment of children with autism are highly important. The child should be evaluated according to the characteristics of age in the treatment and the development of language-social skills, the reduction of problematic behaviors, the support of the family, child and caregivers are necessary during the treatment. Training provided by considering the personality characteristics and habits of the children with autism, the positive attitudes of the family and the skills of planning the time and the achievements of using the skills gained by these training in daily life will positively affect the development of social interaction.</w:t>
      </w:r>
    </w:p>
    <w:p w14:paraId="05EA291F" w14:textId="7D824FB5" w:rsidR="002D6775" w:rsidRPr="00465D7F" w:rsidRDefault="00983683" w:rsidP="00465D7F">
      <w:pPr>
        <w:tabs>
          <w:tab w:val="left" w:pos="2205"/>
        </w:tabs>
        <w:spacing w:before="120" w:after="120" w:line="360" w:lineRule="auto"/>
        <w:jc w:val="both"/>
        <w:rPr>
          <w:rFonts w:ascii="Arial" w:hAnsi="Arial" w:cs="Arial"/>
          <w:b/>
          <w:bCs/>
          <w:color w:val="002060"/>
          <w:sz w:val="20"/>
          <w:szCs w:val="20"/>
        </w:rPr>
      </w:pPr>
      <w:proofErr w:type="spellStart"/>
      <w:r>
        <w:rPr>
          <w:rFonts w:ascii="Arial" w:hAnsi="Arial" w:cs="Arial"/>
          <w:b/>
          <w:bCs/>
          <w:color w:val="002060"/>
          <w:sz w:val="20"/>
          <w:szCs w:val="20"/>
        </w:rPr>
        <w:t>References</w:t>
      </w:r>
      <w:proofErr w:type="spellEnd"/>
    </w:p>
    <w:p w14:paraId="156ABC20"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Akgün Giray, D. (2015). Öğretmen Adaylarınca Hazırlanan ve Sunulan Sosyal Öykülerin Otizm Spektrum Bozukluğu Olan Çocukların Sosyal Becerileri Edinmeleri Üzerindeki Etkisi. Yayınlanmamış Yüksek Lisans Tezi. Anadolu Üniversitesi Eğitim Bilimleri Enstitüsü.</w:t>
      </w:r>
    </w:p>
    <w:p w14:paraId="3ABFC5A2"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American</w:t>
      </w:r>
      <w:proofErr w:type="spellEnd"/>
      <w:r w:rsidRPr="00F924C6">
        <w:rPr>
          <w:rFonts w:ascii="Arial" w:hAnsi="Arial" w:cs="Arial"/>
          <w:sz w:val="20"/>
          <w:szCs w:val="20"/>
        </w:rPr>
        <w:t xml:space="preserve"> </w:t>
      </w:r>
      <w:proofErr w:type="spellStart"/>
      <w:r w:rsidRPr="00F924C6">
        <w:rPr>
          <w:rFonts w:ascii="Arial" w:hAnsi="Arial" w:cs="Arial"/>
          <w:sz w:val="20"/>
          <w:szCs w:val="20"/>
        </w:rPr>
        <w:t>Psychiatric</w:t>
      </w:r>
      <w:proofErr w:type="spellEnd"/>
      <w:r w:rsidRPr="00F924C6">
        <w:rPr>
          <w:rFonts w:ascii="Arial" w:hAnsi="Arial" w:cs="Arial"/>
          <w:sz w:val="20"/>
          <w:szCs w:val="20"/>
        </w:rPr>
        <w:t xml:space="preserve"> </w:t>
      </w:r>
      <w:proofErr w:type="spellStart"/>
      <w:r w:rsidRPr="00F924C6">
        <w:rPr>
          <w:rFonts w:ascii="Arial" w:hAnsi="Arial" w:cs="Arial"/>
          <w:sz w:val="20"/>
          <w:szCs w:val="20"/>
        </w:rPr>
        <w:t>Association</w:t>
      </w:r>
      <w:proofErr w:type="spellEnd"/>
      <w:r w:rsidRPr="00F924C6">
        <w:rPr>
          <w:rFonts w:ascii="Arial" w:hAnsi="Arial" w:cs="Arial"/>
          <w:sz w:val="20"/>
          <w:szCs w:val="20"/>
        </w:rPr>
        <w:t xml:space="preserve">. </w:t>
      </w:r>
      <w:proofErr w:type="spellStart"/>
      <w:r w:rsidRPr="00F924C6">
        <w:rPr>
          <w:rFonts w:ascii="Arial" w:hAnsi="Arial" w:cs="Arial"/>
          <w:sz w:val="20"/>
          <w:szCs w:val="20"/>
        </w:rPr>
        <w:t>Task</w:t>
      </w:r>
      <w:proofErr w:type="spellEnd"/>
      <w:r w:rsidRPr="00F924C6">
        <w:rPr>
          <w:rFonts w:ascii="Arial" w:hAnsi="Arial" w:cs="Arial"/>
          <w:sz w:val="20"/>
          <w:szCs w:val="20"/>
        </w:rPr>
        <w:t xml:space="preserve"> Force on DSM-5. (2013). DSM-5 </w:t>
      </w:r>
      <w:proofErr w:type="spellStart"/>
      <w:r w:rsidRPr="00F924C6">
        <w:rPr>
          <w:rFonts w:ascii="Arial" w:hAnsi="Arial" w:cs="Arial"/>
          <w:sz w:val="20"/>
          <w:szCs w:val="20"/>
        </w:rPr>
        <w:t>options</w:t>
      </w:r>
      <w:proofErr w:type="spellEnd"/>
      <w:r w:rsidRPr="00F924C6">
        <w:rPr>
          <w:rFonts w:ascii="Arial" w:hAnsi="Arial" w:cs="Arial"/>
          <w:sz w:val="20"/>
          <w:szCs w:val="20"/>
        </w:rPr>
        <w:t xml:space="preserve"> </w:t>
      </w:r>
      <w:proofErr w:type="spellStart"/>
      <w:r w:rsidRPr="00F924C6">
        <w:rPr>
          <w:rFonts w:ascii="Arial" w:hAnsi="Arial" w:cs="Arial"/>
          <w:sz w:val="20"/>
          <w:szCs w:val="20"/>
        </w:rPr>
        <w:t>book</w:t>
      </w:r>
      <w:proofErr w:type="spellEnd"/>
      <w:r w:rsidRPr="00F924C6">
        <w:rPr>
          <w:rFonts w:ascii="Arial" w:hAnsi="Arial" w:cs="Arial"/>
          <w:sz w:val="20"/>
          <w:szCs w:val="20"/>
        </w:rPr>
        <w:t xml:space="preserve">: </w:t>
      </w:r>
      <w:proofErr w:type="spellStart"/>
      <w:r w:rsidRPr="00F924C6">
        <w:rPr>
          <w:rFonts w:ascii="Arial" w:hAnsi="Arial" w:cs="Arial"/>
          <w:sz w:val="20"/>
          <w:szCs w:val="20"/>
        </w:rPr>
        <w:t>Autism</w:t>
      </w:r>
      <w:proofErr w:type="spellEnd"/>
      <w:r w:rsidRPr="00F924C6">
        <w:rPr>
          <w:rFonts w:ascii="Arial" w:hAnsi="Arial" w:cs="Arial"/>
          <w:sz w:val="20"/>
          <w:szCs w:val="20"/>
        </w:rPr>
        <w:t xml:space="preserve"> </w:t>
      </w:r>
      <w:proofErr w:type="spellStart"/>
      <w:r w:rsidRPr="00F924C6">
        <w:rPr>
          <w:rFonts w:ascii="Arial" w:hAnsi="Arial" w:cs="Arial"/>
          <w:sz w:val="20"/>
          <w:szCs w:val="20"/>
        </w:rPr>
        <w:t>Spectrum</w:t>
      </w:r>
      <w:proofErr w:type="spellEnd"/>
      <w:r w:rsidRPr="00F924C6">
        <w:rPr>
          <w:rFonts w:ascii="Arial" w:hAnsi="Arial" w:cs="Arial"/>
          <w:sz w:val="20"/>
          <w:szCs w:val="20"/>
        </w:rPr>
        <w:t xml:space="preserve"> </w:t>
      </w:r>
      <w:proofErr w:type="spellStart"/>
      <w:r w:rsidRPr="00F924C6">
        <w:rPr>
          <w:rFonts w:ascii="Arial" w:hAnsi="Arial" w:cs="Arial"/>
          <w:sz w:val="20"/>
          <w:szCs w:val="20"/>
        </w:rPr>
        <w:t>Disorder</w:t>
      </w:r>
      <w:proofErr w:type="spellEnd"/>
      <w:r w:rsidRPr="00F924C6">
        <w:rPr>
          <w:rFonts w:ascii="Arial" w:hAnsi="Arial" w:cs="Arial"/>
          <w:sz w:val="20"/>
          <w:szCs w:val="20"/>
        </w:rPr>
        <w:t xml:space="preserve">. </w:t>
      </w:r>
      <w:proofErr w:type="spellStart"/>
      <w:r w:rsidRPr="00F924C6">
        <w:rPr>
          <w:rFonts w:ascii="Arial" w:hAnsi="Arial" w:cs="Arial"/>
          <w:sz w:val="20"/>
          <w:szCs w:val="20"/>
        </w:rPr>
        <w:t>American</w:t>
      </w:r>
      <w:proofErr w:type="spellEnd"/>
      <w:r w:rsidRPr="00F924C6">
        <w:rPr>
          <w:rFonts w:ascii="Arial" w:hAnsi="Arial" w:cs="Arial"/>
          <w:sz w:val="20"/>
          <w:szCs w:val="20"/>
        </w:rPr>
        <w:t xml:space="preserve"> </w:t>
      </w:r>
      <w:proofErr w:type="spellStart"/>
      <w:r w:rsidRPr="00F924C6">
        <w:rPr>
          <w:rFonts w:ascii="Arial" w:hAnsi="Arial" w:cs="Arial"/>
          <w:sz w:val="20"/>
          <w:szCs w:val="20"/>
        </w:rPr>
        <w:t>Psychiatric</w:t>
      </w:r>
      <w:proofErr w:type="spellEnd"/>
      <w:r w:rsidRPr="00F924C6">
        <w:rPr>
          <w:rFonts w:ascii="Arial" w:hAnsi="Arial" w:cs="Arial"/>
          <w:sz w:val="20"/>
          <w:szCs w:val="20"/>
        </w:rPr>
        <w:t xml:space="preserve"> </w:t>
      </w:r>
      <w:proofErr w:type="spellStart"/>
      <w:r w:rsidRPr="00F924C6">
        <w:rPr>
          <w:rFonts w:ascii="Arial" w:hAnsi="Arial" w:cs="Arial"/>
          <w:sz w:val="20"/>
          <w:szCs w:val="20"/>
        </w:rPr>
        <w:t>Press</w:t>
      </w:r>
      <w:proofErr w:type="spellEnd"/>
      <w:r w:rsidRPr="00F924C6">
        <w:rPr>
          <w:rFonts w:ascii="Arial" w:hAnsi="Arial" w:cs="Arial"/>
          <w:sz w:val="20"/>
          <w:szCs w:val="20"/>
        </w:rPr>
        <w:t>, 50-59.</w:t>
      </w:r>
    </w:p>
    <w:p w14:paraId="6A0D9F8E"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Amerikan Psikiyatri Birliği (1994). DSM IV </w:t>
      </w:r>
      <w:proofErr w:type="spellStart"/>
      <w:r w:rsidRPr="00F924C6">
        <w:rPr>
          <w:rFonts w:ascii="Arial" w:hAnsi="Arial" w:cs="Arial"/>
          <w:sz w:val="20"/>
          <w:szCs w:val="20"/>
        </w:rPr>
        <w:t>Mental</w:t>
      </w:r>
      <w:proofErr w:type="spellEnd"/>
      <w:r w:rsidRPr="00F924C6">
        <w:rPr>
          <w:rFonts w:ascii="Arial" w:hAnsi="Arial" w:cs="Arial"/>
          <w:sz w:val="20"/>
          <w:szCs w:val="20"/>
        </w:rPr>
        <w:t xml:space="preserve"> bozuklukların tanı ölçütleri el kitabı (Çev. Ed. E. Köroğlu), Ankara: Hekimler Yayın Birliği, (Orijinal eserin yayın tarihi 1994), Ankara.</w:t>
      </w:r>
    </w:p>
    <w:p w14:paraId="27AF0445"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Atasoy, S., &amp; Uylaş, E. (2006). Otistik bir olgunun duyguları anlama ve ifade etme becerisinin kazandırılmasına yönelik düzenlenen kısa süreli bir eğitim programının incelenmesi. 1. </w:t>
      </w:r>
      <w:proofErr w:type="gramStart"/>
      <w:r w:rsidRPr="00F924C6">
        <w:rPr>
          <w:rFonts w:ascii="Arial" w:hAnsi="Arial" w:cs="Arial"/>
          <w:sz w:val="20"/>
          <w:szCs w:val="20"/>
        </w:rPr>
        <w:t>Uluslar arası</w:t>
      </w:r>
      <w:proofErr w:type="gramEnd"/>
      <w:r w:rsidRPr="00F924C6">
        <w:rPr>
          <w:rFonts w:ascii="Arial" w:hAnsi="Arial" w:cs="Arial"/>
          <w:sz w:val="20"/>
          <w:szCs w:val="20"/>
        </w:rPr>
        <w:t xml:space="preserve"> İzmir Özel Eğitim ve Otizm Sempozyumu Poster Bildiri.</w:t>
      </w:r>
    </w:p>
    <w:p w14:paraId="0043A44F"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Attwood</w:t>
      </w:r>
      <w:proofErr w:type="spellEnd"/>
      <w:r w:rsidRPr="00F924C6">
        <w:rPr>
          <w:rFonts w:ascii="Arial" w:hAnsi="Arial" w:cs="Arial"/>
          <w:sz w:val="20"/>
          <w:szCs w:val="20"/>
        </w:rPr>
        <w:t xml:space="preserve">, T. (2000). </w:t>
      </w:r>
      <w:proofErr w:type="spellStart"/>
      <w:r w:rsidRPr="00F924C6">
        <w:rPr>
          <w:rFonts w:ascii="Arial" w:hAnsi="Arial" w:cs="Arial"/>
          <w:sz w:val="20"/>
          <w:szCs w:val="20"/>
        </w:rPr>
        <w:t>Strategies</w:t>
      </w:r>
      <w:proofErr w:type="spellEnd"/>
      <w:r w:rsidRPr="00F924C6">
        <w:rPr>
          <w:rFonts w:ascii="Arial" w:hAnsi="Arial" w:cs="Arial"/>
          <w:sz w:val="20"/>
          <w:szCs w:val="20"/>
        </w:rPr>
        <w:t xml:space="preserve"> </w:t>
      </w:r>
      <w:proofErr w:type="spellStart"/>
      <w:r w:rsidRPr="00F924C6">
        <w:rPr>
          <w:rFonts w:ascii="Arial" w:hAnsi="Arial" w:cs="Arial"/>
          <w:sz w:val="20"/>
          <w:szCs w:val="20"/>
        </w:rPr>
        <w:t>for</w:t>
      </w:r>
      <w:proofErr w:type="spellEnd"/>
      <w:r w:rsidRPr="00F924C6">
        <w:rPr>
          <w:rFonts w:ascii="Arial" w:hAnsi="Arial" w:cs="Arial"/>
          <w:sz w:val="20"/>
          <w:szCs w:val="20"/>
        </w:rPr>
        <w:t xml:space="preserve"> </w:t>
      </w:r>
      <w:proofErr w:type="spellStart"/>
      <w:r w:rsidRPr="00F924C6">
        <w:rPr>
          <w:rFonts w:ascii="Arial" w:hAnsi="Arial" w:cs="Arial"/>
          <w:sz w:val="20"/>
          <w:szCs w:val="20"/>
        </w:rPr>
        <w:t>improving</w:t>
      </w:r>
      <w:proofErr w:type="spellEnd"/>
      <w:r w:rsidRPr="00F924C6">
        <w:rPr>
          <w:rFonts w:ascii="Arial" w:hAnsi="Arial" w:cs="Arial"/>
          <w:sz w:val="20"/>
          <w:szCs w:val="20"/>
        </w:rPr>
        <w:t xml:space="preserve"> </w:t>
      </w:r>
      <w:proofErr w:type="spellStart"/>
      <w:r w:rsidRPr="00F924C6">
        <w:rPr>
          <w:rFonts w:ascii="Arial" w:hAnsi="Arial" w:cs="Arial"/>
          <w:sz w:val="20"/>
          <w:szCs w:val="20"/>
        </w:rPr>
        <w:t>the</w:t>
      </w:r>
      <w:proofErr w:type="spellEnd"/>
      <w:r w:rsidRPr="00F924C6">
        <w:rPr>
          <w:rFonts w:ascii="Arial" w:hAnsi="Arial" w:cs="Arial"/>
          <w:sz w:val="20"/>
          <w:szCs w:val="20"/>
        </w:rPr>
        <w:t xml:space="preserve"> </w:t>
      </w:r>
      <w:proofErr w:type="spellStart"/>
      <w:r w:rsidRPr="00F924C6">
        <w:rPr>
          <w:rFonts w:ascii="Arial" w:hAnsi="Arial" w:cs="Arial"/>
          <w:sz w:val="20"/>
          <w:szCs w:val="20"/>
        </w:rPr>
        <w:t>social</w:t>
      </w:r>
      <w:proofErr w:type="spellEnd"/>
      <w:r w:rsidRPr="00F924C6">
        <w:rPr>
          <w:rFonts w:ascii="Arial" w:hAnsi="Arial" w:cs="Arial"/>
          <w:sz w:val="20"/>
          <w:szCs w:val="20"/>
        </w:rPr>
        <w:t xml:space="preserve"> </w:t>
      </w:r>
      <w:proofErr w:type="spellStart"/>
      <w:r w:rsidRPr="00F924C6">
        <w:rPr>
          <w:rFonts w:ascii="Arial" w:hAnsi="Arial" w:cs="Arial"/>
          <w:sz w:val="20"/>
          <w:szCs w:val="20"/>
        </w:rPr>
        <w:t>integration</w:t>
      </w:r>
      <w:proofErr w:type="spellEnd"/>
      <w:r w:rsidRPr="00F924C6">
        <w:rPr>
          <w:rFonts w:ascii="Arial" w:hAnsi="Arial" w:cs="Arial"/>
          <w:sz w:val="20"/>
          <w:szCs w:val="20"/>
        </w:rPr>
        <w:t xml:space="preserve"> of </w:t>
      </w:r>
      <w:proofErr w:type="spellStart"/>
      <w:r w:rsidRPr="00F924C6">
        <w:rPr>
          <w:rFonts w:ascii="Arial" w:hAnsi="Arial" w:cs="Arial"/>
          <w:sz w:val="20"/>
          <w:szCs w:val="20"/>
        </w:rPr>
        <w:t>children</w:t>
      </w:r>
      <w:proofErr w:type="spellEnd"/>
      <w:r w:rsidRPr="00F924C6">
        <w:rPr>
          <w:rFonts w:ascii="Arial" w:hAnsi="Arial" w:cs="Arial"/>
          <w:sz w:val="20"/>
          <w:szCs w:val="20"/>
        </w:rPr>
        <w:t xml:space="preserve"> </w:t>
      </w:r>
      <w:proofErr w:type="spellStart"/>
      <w:r w:rsidRPr="00F924C6">
        <w:rPr>
          <w:rFonts w:ascii="Arial" w:hAnsi="Arial" w:cs="Arial"/>
          <w:sz w:val="20"/>
          <w:szCs w:val="20"/>
        </w:rPr>
        <w:t>with</w:t>
      </w:r>
      <w:proofErr w:type="spellEnd"/>
      <w:r w:rsidRPr="00F924C6">
        <w:rPr>
          <w:rFonts w:ascii="Arial" w:hAnsi="Arial" w:cs="Arial"/>
          <w:sz w:val="20"/>
          <w:szCs w:val="20"/>
        </w:rPr>
        <w:t xml:space="preserve"> </w:t>
      </w:r>
      <w:proofErr w:type="spellStart"/>
      <w:r w:rsidRPr="00F924C6">
        <w:rPr>
          <w:rFonts w:ascii="Arial" w:hAnsi="Arial" w:cs="Arial"/>
          <w:sz w:val="20"/>
          <w:szCs w:val="20"/>
        </w:rPr>
        <w:t>Asperger</w:t>
      </w:r>
      <w:proofErr w:type="spellEnd"/>
      <w:r w:rsidRPr="00F924C6">
        <w:rPr>
          <w:rFonts w:ascii="Arial" w:hAnsi="Arial" w:cs="Arial"/>
          <w:sz w:val="20"/>
          <w:szCs w:val="20"/>
        </w:rPr>
        <w:t xml:space="preserve"> </w:t>
      </w:r>
      <w:proofErr w:type="spellStart"/>
      <w:r w:rsidRPr="00F924C6">
        <w:rPr>
          <w:rFonts w:ascii="Arial" w:hAnsi="Arial" w:cs="Arial"/>
          <w:sz w:val="20"/>
          <w:szCs w:val="20"/>
        </w:rPr>
        <w:t>syndrome</w:t>
      </w:r>
      <w:proofErr w:type="spellEnd"/>
      <w:r w:rsidRPr="00F924C6">
        <w:rPr>
          <w:rFonts w:ascii="Arial" w:hAnsi="Arial" w:cs="Arial"/>
          <w:sz w:val="20"/>
          <w:szCs w:val="20"/>
        </w:rPr>
        <w:t>. </w:t>
      </w:r>
      <w:proofErr w:type="spellStart"/>
      <w:r w:rsidRPr="00F924C6">
        <w:rPr>
          <w:rFonts w:ascii="Arial" w:hAnsi="Arial" w:cs="Arial"/>
          <w:iCs/>
          <w:sz w:val="20"/>
          <w:szCs w:val="20"/>
        </w:rPr>
        <w:t>Autism</w:t>
      </w:r>
      <w:proofErr w:type="spellEnd"/>
      <w:r w:rsidRPr="00F924C6">
        <w:rPr>
          <w:rFonts w:ascii="Arial" w:hAnsi="Arial" w:cs="Arial"/>
          <w:sz w:val="20"/>
          <w:szCs w:val="20"/>
        </w:rPr>
        <w:t>, </w:t>
      </w:r>
      <w:r w:rsidRPr="00F924C6">
        <w:rPr>
          <w:rFonts w:ascii="Arial" w:hAnsi="Arial" w:cs="Arial"/>
          <w:iCs/>
          <w:sz w:val="20"/>
          <w:szCs w:val="20"/>
        </w:rPr>
        <w:t>4</w:t>
      </w:r>
      <w:r w:rsidRPr="00F924C6">
        <w:rPr>
          <w:rFonts w:ascii="Arial" w:hAnsi="Arial" w:cs="Arial"/>
          <w:sz w:val="20"/>
          <w:szCs w:val="20"/>
        </w:rPr>
        <w:t>(1), 85-100.</w:t>
      </w:r>
    </w:p>
    <w:p w14:paraId="3E032AFD"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Avcıoğlu, H. (2005) Etkinliklerle Sosyal Beceri Eğitimi, Ankara, Kök Yayıncılık.</w:t>
      </w:r>
    </w:p>
    <w:p w14:paraId="1A94FFE9"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Aydemir, S.E. (2015). Otizmli Çocukların Ebeveynlerinin Evlilik Uyumlarının, Başa Çıkma Stratejilerinin </w:t>
      </w:r>
      <w:proofErr w:type="gramStart"/>
      <w:r w:rsidRPr="00F924C6">
        <w:rPr>
          <w:rFonts w:ascii="Arial" w:hAnsi="Arial" w:cs="Arial"/>
          <w:sz w:val="20"/>
          <w:szCs w:val="20"/>
        </w:rPr>
        <w:t>Ve</w:t>
      </w:r>
      <w:proofErr w:type="gramEnd"/>
      <w:r w:rsidRPr="00F924C6">
        <w:rPr>
          <w:rFonts w:ascii="Arial" w:hAnsi="Arial" w:cs="Arial"/>
          <w:sz w:val="20"/>
          <w:szCs w:val="20"/>
        </w:rPr>
        <w:t xml:space="preserve"> Sosyal Destek Algılarının İncelenmesi. Yayınlanmamış Yüksek Lisans Tezi. Dokuz Eylül Üniversitesi Eğitim Bilimleri Enstitüsü.</w:t>
      </w:r>
    </w:p>
    <w:p w14:paraId="612A40E5"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Baio</w:t>
      </w:r>
      <w:proofErr w:type="spellEnd"/>
      <w:r w:rsidRPr="00F924C6">
        <w:rPr>
          <w:rFonts w:ascii="Arial" w:hAnsi="Arial" w:cs="Arial"/>
          <w:sz w:val="20"/>
          <w:szCs w:val="20"/>
        </w:rPr>
        <w:t xml:space="preserve">, J., </w:t>
      </w:r>
      <w:proofErr w:type="spellStart"/>
      <w:r w:rsidRPr="00F924C6">
        <w:rPr>
          <w:rFonts w:ascii="Arial" w:hAnsi="Arial" w:cs="Arial"/>
          <w:sz w:val="20"/>
          <w:szCs w:val="20"/>
        </w:rPr>
        <w:t>Wiggins</w:t>
      </w:r>
      <w:proofErr w:type="spellEnd"/>
      <w:r w:rsidRPr="00F924C6">
        <w:rPr>
          <w:rFonts w:ascii="Arial" w:hAnsi="Arial" w:cs="Arial"/>
          <w:sz w:val="20"/>
          <w:szCs w:val="20"/>
        </w:rPr>
        <w:t xml:space="preserve">, L., </w:t>
      </w:r>
      <w:proofErr w:type="spellStart"/>
      <w:r w:rsidRPr="00F924C6">
        <w:rPr>
          <w:rFonts w:ascii="Arial" w:hAnsi="Arial" w:cs="Arial"/>
          <w:sz w:val="20"/>
          <w:szCs w:val="20"/>
        </w:rPr>
        <w:t>Christensen</w:t>
      </w:r>
      <w:proofErr w:type="spellEnd"/>
      <w:r w:rsidRPr="00F924C6">
        <w:rPr>
          <w:rFonts w:ascii="Arial" w:hAnsi="Arial" w:cs="Arial"/>
          <w:sz w:val="20"/>
          <w:szCs w:val="20"/>
        </w:rPr>
        <w:t xml:space="preserve">, D. L., </w:t>
      </w:r>
      <w:proofErr w:type="spellStart"/>
      <w:r w:rsidRPr="00F924C6">
        <w:rPr>
          <w:rFonts w:ascii="Arial" w:hAnsi="Arial" w:cs="Arial"/>
          <w:sz w:val="20"/>
          <w:szCs w:val="20"/>
        </w:rPr>
        <w:t>Maenner</w:t>
      </w:r>
      <w:proofErr w:type="spellEnd"/>
      <w:r w:rsidRPr="00F924C6">
        <w:rPr>
          <w:rFonts w:ascii="Arial" w:hAnsi="Arial" w:cs="Arial"/>
          <w:sz w:val="20"/>
          <w:szCs w:val="20"/>
        </w:rPr>
        <w:t xml:space="preserve">, M. J., </w:t>
      </w:r>
      <w:proofErr w:type="spellStart"/>
      <w:r w:rsidRPr="00F924C6">
        <w:rPr>
          <w:rFonts w:ascii="Arial" w:hAnsi="Arial" w:cs="Arial"/>
          <w:sz w:val="20"/>
          <w:szCs w:val="20"/>
        </w:rPr>
        <w:t>Daniels</w:t>
      </w:r>
      <w:proofErr w:type="spellEnd"/>
      <w:r w:rsidRPr="00F924C6">
        <w:rPr>
          <w:rFonts w:ascii="Arial" w:hAnsi="Arial" w:cs="Arial"/>
          <w:sz w:val="20"/>
          <w:szCs w:val="20"/>
        </w:rPr>
        <w:t xml:space="preserve">, J., </w:t>
      </w:r>
      <w:proofErr w:type="spellStart"/>
      <w:r w:rsidRPr="00F924C6">
        <w:rPr>
          <w:rFonts w:ascii="Arial" w:hAnsi="Arial" w:cs="Arial"/>
          <w:sz w:val="20"/>
          <w:szCs w:val="20"/>
        </w:rPr>
        <w:t>Warren</w:t>
      </w:r>
      <w:proofErr w:type="spellEnd"/>
      <w:r w:rsidRPr="00F924C6">
        <w:rPr>
          <w:rFonts w:ascii="Arial" w:hAnsi="Arial" w:cs="Arial"/>
          <w:sz w:val="20"/>
          <w:szCs w:val="20"/>
        </w:rPr>
        <w:t xml:space="preserve">, Z., ... &amp; </w:t>
      </w:r>
      <w:proofErr w:type="spellStart"/>
      <w:r w:rsidRPr="00F924C6">
        <w:rPr>
          <w:rFonts w:ascii="Arial" w:hAnsi="Arial" w:cs="Arial"/>
          <w:sz w:val="20"/>
          <w:szCs w:val="20"/>
        </w:rPr>
        <w:t>Durkin</w:t>
      </w:r>
      <w:proofErr w:type="spellEnd"/>
      <w:r w:rsidRPr="00F924C6">
        <w:rPr>
          <w:rFonts w:ascii="Arial" w:hAnsi="Arial" w:cs="Arial"/>
          <w:sz w:val="20"/>
          <w:szCs w:val="20"/>
        </w:rPr>
        <w:t xml:space="preserve">, M. S. (2018). </w:t>
      </w:r>
      <w:proofErr w:type="spellStart"/>
      <w:r w:rsidRPr="00F924C6">
        <w:rPr>
          <w:rFonts w:ascii="Arial" w:hAnsi="Arial" w:cs="Arial"/>
          <w:sz w:val="20"/>
          <w:szCs w:val="20"/>
        </w:rPr>
        <w:t>Prevalence</w:t>
      </w:r>
      <w:proofErr w:type="spellEnd"/>
      <w:r w:rsidRPr="00F924C6">
        <w:rPr>
          <w:rFonts w:ascii="Arial" w:hAnsi="Arial" w:cs="Arial"/>
          <w:sz w:val="20"/>
          <w:szCs w:val="20"/>
        </w:rPr>
        <w:t xml:space="preserve"> of </w:t>
      </w:r>
      <w:proofErr w:type="spellStart"/>
      <w:r w:rsidRPr="00F924C6">
        <w:rPr>
          <w:rFonts w:ascii="Arial" w:hAnsi="Arial" w:cs="Arial"/>
          <w:sz w:val="20"/>
          <w:szCs w:val="20"/>
        </w:rPr>
        <w:t>autism</w:t>
      </w:r>
      <w:proofErr w:type="spellEnd"/>
      <w:r w:rsidRPr="00F924C6">
        <w:rPr>
          <w:rFonts w:ascii="Arial" w:hAnsi="Arial" w:cs="Arial"/>
          <w:sz w:val="20"/>
          <w:szCs w:val="20"/>
        </w:rPr>
        <w:t xml:space="preserve"> </w:t>
      </w:r>
      <w:proofErr w:type="spellStart"/>
      <w:r w:rsidRPr="00F924C6">
        <w:rPr>
          <w:rFonts w:ascii="Arial" w:hAnsi="Arial" w:cs="Arial"/>
          <w:sz w:val="20"/>
          <w:szCs w:val="20"/>
        </w:rPr>
        <w:t>spectrum</w:t>
      </w:r>
      <w:proofErr w:type="spellEnd"/>
      <w:r w:rsidRPr="00F924C6">
        <w:rPr>
          <w:rFonts w:ascii="Arial" w:hAnsi="Arial" w:cs="Arial"/>
          <w:sz w:val="20"/>
          <w:szCs w:val="20"/>
        </w:rPr>
        <w:t xml:space="preserve"> </w:t>
      </w:r>
      <w:proofErr w:type="spellStart"/>
      <w:r w:rsidRPr="00F924C6">
        <w:rPr>
          <w:rFonts w:ascii="Arial" w:hAnsi="Arial" w:cs="Arial"/>
          <w:sz w:val="20"/>
          <w:szCs w:val="20"/>
        </w:rPr>
        <w:t>disorder</w:t>
      </w:r>
      <w:proofErr w:type="spellEnd"/>
      <w:r w:rsidRPr="00F924C6">
        <w:rPr>
          <w:rFonts w:ascii="Arial" w:hAnsi="Arial" w:cs="Arial"/>
          <w:sz w:val="20"/>
          <w:szCs w:val="20"/>
        </w:rPr>
        <w:t xml:space="preserve"> </w:t>
      </w:r>
      <w:proofErr w:type="spellStart"/>
      <w:r w:rsidRPr="00F924C6">
        <w:rPr>
          <w:rFonts w:ascii="Arial" w:hAnsi="Arial" w:cs="Arial"/>
          <w:sz w:val="20"/>
          <w:szCs w:val="20"/>
        </w:rPr>
        <w:t>among</w:t>
      </w:r>
      <w:proofErr w:type="spellEnd"/>
      <w:r w:rsidRPr="00F924C6">
        <w:rPr>
          <w:rFonts w:ascii="Arial" w:hAnsi="Arial" w:cs="Arial"/>
          <w:sz w:val="20"/>
          <w:szCs w:val="20"/>
        </w:rPr>
        <w:t xml:space="preserve"> </w:t>
      </w:r>
      <w:proofErr w:type="spellStart"/>
      <w:r w:rsidRPr="00F924C6">
        <w:rPr>
          <w:rFonts w:ascii="Arial" w:hAnsi="Arial" w:cs="Arial"/>
          <w:sz w:val="20"/>
          <w:szCs w:val="20"/>
        </w:rPr>
        <w:t>children</w:t>
      </w:r>
      <w:proofErr w:type="spellEnd"/>
      <w:r w:rsidRPr="00F924C6">
        <w:rPr>
          <w:rFonts w:ascii="Arial" w:hAnsi="Arial" w:cs="Arial"/>
          <w:sz w:val="20"/>
          <w:szCs w:val="20"/>
        </w:rPr>
        <w:t xml:space="preserve"> </w:t>
      </w:r>
      <w:proofErr w:type="spellStart"/>
      <w:r w:rsidRPr="00F924C6">
        <w:rPr>
          <w:rFonts w:ascii="Arial" w:hAnsi="Arial" w:cs="Arial"/>
          <w:sz w:val="20"/>
          <w:szCs w:val="20"/>
        </w:rPr>
        <w:t>aged</w:t>
      </w:r>
      <w:proofErr w:type="spellEnd"/>
      <w:r w:rsidRPr="00F924C6">
        <w:rPr>
          <w:rFonts w:ascii="Arial" w:hAnsi="Arial" w:cs="Arial"/>
          <w:sz w:val="20"/>
          <w:szCs w:val="20"/>
        </w:rPr>
        <w:t xml:space="preserve"> 8 </w:t>
      </w:r>
      <w:proofErr w:type="spellStart"/>
      <w:r w:rsidRPr="00F924C6">
        <w:rPr>
          <w:rFonts w:ascii="Arial" w:hAnsi="Arial" w:cs="Arial"/>
          <w:sz w:val="20"/>
          <w:szCs w:val="20"/>
        </w:rPr>
        <w:t>years</w:t>
      </w:r>
      <w:proofErr w:type="spellEnd"/>
      <w:r w:rsidRPr="00F924C6">
        <w:rPr>
          <w:rFonts w:ascii="Arial" w:hAnsi="Arial" w:cs="Arial"/>
          <w:sz w:val="20"/>
          <w:szCs w:val="20"/>
        </w:rPr>
        <w:t>—</w:t>
      </w:r>
      <w:proofErr w:type="spellStart"/>
      <w:r w:rsidRPr="00F924C6">
        <w:rPr>
          <w:rFonts w:ascii="Arial" w:hAnsi="Arial" w:cs="Arial"/>
          <w:sz w:val="20"/>
          <w:szCs w:val="20"/>
        </w:rPr>
        <w:t>Autism</w:t>
      </w:r>
      <w:proofErr w:type="spellEnd"/>
      <w:r w:rsidRPr="00F924C6">
        <w:rPr>
          <w:rFonts w:ascii="Arial" w:hAnsi="Arial" w:cs="Arial"/>
          <w:sz w:val="20"/>
          <w:szCs w:val="20"/>
        </w:rPr>
        <w:t xml:space="preserve"> </w:t>
      </w:r>
      <w:proofErr w:type="spellStart"/>
      <w:r w:rsidRPr="00F924C6">
        <w:rPr>
          <w:rFonts w:ascii="Arial" w:hAnsi="Arial" w:cs="Arial"/>
          <w:sz w:val="20"/>
          <w:szCs w:val="20"/>
        </w:rPr>
        <w:t>and</w:t>
      </w:r>
      <w:proofErr w:type="spellEnd"/>
      <w:r w:rsidRPr="00F924C6">
        <w:rPr>
          <w:rFonts w:ascii="Arial" w:hAnsi="Arial" w:cs="Arial"/>
          <w:sz w:val="20"/>
          <w:szCs w:val="20"/>
        </w:rPr>
        <w:t xml:space="preserve"> </w:t>
      </w:r>
      <w:proofErr w:type="spellStart"/>
      <w:r w:rsidRPr="00F924C6">
        <w:rPr>
          <w:rFonts w:ascii="Arial" w:hAnsi="Arial" w:cs="Arial"/>
          <w:sz w:val="20"/>
          <w:szCs w:val="20"/>
        </w:rPr>
        <w:t>Developmental</w:t>
      </w:r>
      <w:proofErr w:type="spellEnd"/>
      <w:r w:rsidRPr="00F924C6">
        <w:rPr>
          <w:rFonts w:ascii="Arial" w:hAnsi="Arial" w:cs="Arial"/>
          <w:sz w:val="20"/>
          <w:szCs w:val="20"/>
        </w:rPr>
        <w:t xml:space="preserve"> </w:t>
      </w:r>
      <w:proofErr w:type="spellStart"/>
      <w:r w:rsidRPr="00F924C6">
        <w:rPr>
          <w:rFonts w:ascii="Arial" w:hAnsi="Arial" w:cs="Arial"/>
          <w:sz w:val="20"/>
          <w:szCs w:val="20"/>
        </w:rPr>
        <w:t>Disabilities</w:t>
      </w:r>
      <w:proofErr w:type="spellEnd"/>
      <w:r w:rsidRPr="00F924C6">
        <w:rPr>
          <w:rFonts w:ascii="Arial" w:hAnsi="Arial" w:cs="Arial"/>
          <w:sz w:val="20"/>
          <w:szCs w:val="20"/>
        </w:rPr>
        <w:t xml:space="preserve"> </w:t>
      </w:r>
      <w:proofErr w:type="spellStart"/>
      <w:r w:rsidRPr="00F924C6">
        <w:rPr>
          <w:rFonts w:ascii="Arial" w:hAnsi="Arial" w:cs="Arial"/>
          <w:sz w:val="20"/>
          <w:szCs w:val="20"/>
        </w:rPr>
        <w:t>Monitoring</w:t>
      </w:r>
      <w:proofErr w:type="spellEnd"/>
      <w:r w:rsidRPr="00F924C6">
        <w:rPr>
          <w:rFonts w:ascii="Arial" w:hAnsi="Arial" w:cs="Arial"/>
          <w:sz w:val="20"/>
          <w:szCs w:val="20"/>
        </w:rPr>
        <w:t xml:space="preserve"> Network, 11 </w:t>
      </w:r>
      <w:proofErr w:type="spellStart"/>
      <w:r w:rsidRPr="00F924C6">
        <w:rPr>
          <w:rFonts w:ascii="Arial" w:hAnsi="Arial" w:cs="Arial"/>
          <w:sz w:val="20"/>
          <w:szCs w:val="20"/>
        </w:rPr>
        <w:t>Sites</w:t>
      </w:r>
      <w:proofErr w:type="spellEnd"/>
      <w:r w:rsidRPr="00F924C6">
        <w:rPr>
          <w:rFonts w:ascii="Arial" w:hAnsi="Arial" w:cs="Arial"/>
          <w:sz w:val="20"/>
          <w:szCs w:val="20"/>
        </w:rPr>
        <w:t xml:space="preserve">, United </w:t>
      </w:r>
      <w:proofErr w:type="spellStart"/>
      <w:r w:rsidRPr="00F924C6">
        <w:rPr>
          <w:rFonts w:ascii="Arial" w:hAnsi="Arial" w:cs="Arial"/>
          <w:sz w:val="20"/>
          <w:szCs w:val="20"/>
        </w:rPr>
        <w:t>States</w:t>
      </w:r>
      <w:proofErr w:type="spellEnd"/>
      <w:r w:rsidRPr="00F924C6">
        <w:rPr>
          <w:rFonts w:ascii="Arial" w:hAnsi="Arial" w:cs="Arial"/>
          <w:sz w:val="20"/>
          <w:szCs w:val="20"/>
        </w:rPr>
        <w:t xml:space="preserve">, 2014. MMWR </w:t>
      </w:r>
      <w:proofErr w:type="spellStart"/>
      <w:r w:rsidRPr="00F924C6">
        <w:rPr>
          <w:rFonts w:ascii="Arial" w:hAnsi="Arial" w:cs="Arial"/>
          <w:sz w:val="20"/>
          <w:szCs w:val="20"/>
        </w:rPr>
        <w:t>Surveillance</w:t>
      </w:r>
      <w:proofErr w:type="spellEnd"/>
      <w:r w:rsidRPr="00F924C6">
        <w:rPr>
          <w:rFonts w:ascii="Arial" w:hAnsi="Arial" w:cs="Arial"/>
          <w:sz w:val="20"/>
          <w:szCs w:val="20"/>
        </w:rPr>
        <w:t xml:space="preserve"> </w:t>
      </w:r>
      <w:proofErr w:type="spellStart"/>
      <w:r w:rsidRPr="00F924C6">
        <w:rPr>
          <w:rFonts w:ascii="Arial" w:hAnsi="Arial" w:cs="Arial"/>
          <w:sz w:val="20"/>
          <w:szCs w:val="20"/>
        </w:rPr>
        <w:t>Summaries</w:t>
      </w:r>
      <w:proofErr w:type="spellEnd"/>
      <w:r w:rsidRPr="00F924C6">
        <w:rPr>
          <w:rFonts w:ascii="Arial" w:hAnsi="Arial" w:cs="Arial"/>
          <w:sz w:val="20"/>
          <w:szCs w:val="20"/>
        </w:rPr>
        <w:t>, 67(6), 1.</w:t>
      </w:r>
    </w:p>
    <w:p w14:paraId="2D087453"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Balçık, B. (2010). Otizmli Bireylere Sosyal Beceri Öğretiminde Sosyal Öykülerin Etkisinin İncelenmesi. Yayınlanmamış Yüksek Lisans Tezi. Abant İzzet Baysal Üniversitesi Sosyal Bilimler Enstitüsü.</w:t>
      </w:r>
    </w:p>
    <w:p w14:paraId="3863538B"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lastRenderedPageBreak/>
        <w:t>Ekici, Ö. K. (2013) Bilimsel, Sosyal ve Yasal Yönleriyle Otizm Farkındalığı, Bilim ve Teknik Aylık Popüler Bilim Dergisi, (545).</w:t>
      </w:r>
    </w:p>
    <w:p w14:paraId="5588C899"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Girli</w:t>
      </w:r>
      <w:proofErr w:type="spellEnd"/>
      <w:r w:rsidRPr="00F924C6">
        <w:rPr>
          <w:rFonts w:ascii="Arial" w:hAnsi="Arial" w:cs="Arial"/>
          <w:sz w:val="20"/>
          <w:szCs w:val="20"/>
        </w:rPr>
        <w:t>, A., &amp; Atasoy, S. (2010). Otizm tanılı kaynaştırma öğrencilerine uygulanan bilişsel süreç yaklaşımına dayalı sosyal beceri programının etkililiğinin incelenmesi. İlköğretim Online, 9(3).</w:t>
      </w:r>
    </w:p>
    <w:p w14:paraId="7B846BE5"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Girli</w:t>
      </w:r>
      <w:proofErr w:type="spellEnd"/>
      <w:r w:rsidRPr="00F924C6">
        <w:rPr>
          <w:rFonts w:ascii="Arial" w:hAnsi="Arial" w:cs="Arial"/>
          <w:sz w:val="20"/>
          <w:szCs w:val="20"/>
        </w:rPr>
        <w:t xml:space="preserve">, A., &amp; </w:t>
      </w:r>
      <w:proofErr w:type="spellStart"/>
      <w:r w:rsidRPr="00F924C6">
        <w:rPr>
          <w:rFonts w:ascii="Arial" w:hAnsi="Arial" w:cs="Arial"/>
          <w:sz w:val="20"/>
          <w:szCs w:val="20"/>
        </w:rPr>
        <w:t>Sabirsiz</w:t>
      </w:r>
      <w:proofErr w:type="spellEnd"/>
      <w:r w:rsidRPr="00F924C6">
        <w:rPr>
          <w:rFonts w:ascii="Arial" w:hAnsi="Arial" w:cs="Arial"/>
          <w:sz w:val="20"/>
          <w:szCs w:val="20"/>
        </w:rPr>
        <w:t xml:space="preserve">, S. (2011). Otizm tanılı çocuklara uygulanan “resimlerle duyguların öğretimi programı” </w:t>
      </w:r>
      <w:proofErr w:type="spellStart"/>
      <w:r w:rsidRPr="00F924C6">
        <w:rPr>
          <w:rFonts w:ascii="Arial" w:hAnsi="Arial" w:cs="Arial"/>
          <w:sz w:val="20"/>
          <w:szCs w:val="20"/>
        </w:rPr>
        <w:t>nın</w:t>
      </w:r>
      <w:proofErr w:type="spellEnd"/>
      <w:r w:rsidRPr="00F924C6">
        <w:rPr>
          <w:rFonts w:ascii="Arial" w:hAnsi="Arial" w:cs="Arial"/>
          <w:sz w:val="20"/>
          <w:szCs w:val="20"/>
        </w:rPr>
        <w:t xml:space="preserve"> etkililiğinin incelenmesi. Ankara Üniversitesi Eğitim Bilimleri Fakültesi Özel Eğitim Dergisi, 12(01), 001-016.</w:t>
      </w:r>
    </w:p>
    <w:p w14:paraId="222C39FD"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Göç, S. (2016). </w:t>
      </w:r>
      <w:proofErr w:type="spellStart"/>
      <w:r w:rsidRPr="00F924C6">
        <w:rPr>
          <w:rFonts w:ascii="Arial" w:hAnsi="Arial" w:cs="Arial"/>
          <w:sz w:val="20"/>
          <w:szCs w:val="20"/>
        </w:rPr>
        <w:t>Ipad</w:t>
      </w:r>
      <w:proofErr w:type="spellEnd"/>
      <w:r w:rsidRPr="00F924C6">
        <w:rPr>
          <w:rFonts w:ascii="Arial" w:hAnsi="Arial" w:cs="Arial"/>
          <w:sz w:val="20"/>
          <w:szCs w:val="20"/>
        </w:rPr>
        <w:t xml:space="preserve"> Yoluyla Sunulan Etkinlik Çizelgelerinin Otizm Spektrum Bozukluğu Olan Çocuklarda Bağımsız Ödev Yapma Becerileri Üzerindeki Etkisi. Yayınlanmamış Yüksek Lisans Tezi. Marmara Üniversitesi Eğitim Bilimleri Enstitüsü. </w:t>
      </w:r>
    </w:p>
    <w:p w14:paraId="15B953E3"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Güven, D., &amp; Vuran, S. (2015). Otizm </w:t>
      </w:r>
      <w:proofErr w:type="spellStart"/>
      <w:r w:rsidRPr="00F924C6">
        <w:rPr>
          <w:rFonts w:ascii="Arial" w:hAnsi="Arial" w:cs="Arial"/>
          <w:sz w:val="20"/>
          <w:szCs w:val="20"/>
        </w:rPr>
        <w:t>spekturum</w:t>
      </w:r>
      <w:proofErr w:type="spellEnd"/>
      <w:r w:rsidRPr="00F924C6">
        <w:rPr>
          <w:rFonts w:ascii="Arial" w:hAnsi="Arial" w:cs="Arial"/>
          <w:sz w:val="20"/>
          <w:szCs w:val="20"/>
        </w:rPr>
        <w:t xml:space="preserve"> bozukluğu olan bireylerin sosyal becerilerinin geliştirilmesinde grup müdahaleleri. Ankara Üniversitesi Eğitim Bilimleri Fakültesi Özel Eğitim Dergisi, 16(01), 029-051.</w:t>
      </w:r>
    </w:p>
    <w:p w14:paraId="01D3EF0E"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Kamps</w:t>
      </w:r>
      <w:proofErr w:type="spellEnd"/>
      <w:r w:rsidRPr="00F924C6">
        <w:rPr>
          <w:rFonts w:ascii="Arial" w:hAnsi="Arial" w:cs="Arial"/>
          <w:sz w:val="20"/>
          <w:szCs w:val="20"/>
        </w:rPr>
        <w:t xml:space="preserve">, D., </w:t>
      </w:r>
      <w:proofErr w:type="spellStart"/>
      <w:r w:rsidRPr="00F924C6">
        <w:rPr>
          <w:rFonts w:ascii="Arial" w:hAnsi="Arial" w:cs="Arial"/>
          <w:sz w:val="20"/>
          <w:szCs w:val="20"/>
        </w:rPr>
        <w:t>Leonard</w:t>
      </w:r>
      <w:proofErr w:type="spellEnd"/>
      <w:r w:rsidRPr="00F924C6">
        <w:rPr>
          <w:rFonts w:ascii="Arial" w:hAnsi="Arial" w:cs="Arial"/>
          <w:sz w:val="20"/>
          <w:szCs w:val="20"/>
        </w:rPr>
        <w:t xml:space="preserve">, B.R., </w:t>
      </w:r>
      <w:proofErr w:type="spellStart"/>
      <w:r w:rsidRPr="00F924C6">
        <w:rPr>
          <w:rFonts w:ascii="Arial" w:hAnsi="Arial" w:cs="Arial"/>
          <w:sz w:val="20"/>
          <w:szCs w:val="20"/>
        </w:rPr>
        <w:t>Vernon</w:t>
      </w:r>
      <w:proofErr w:type="spellEnd"/>
      <w:r w:rsidRPr="00F924C6">
        <w:rPr>
          <w:rFonts w:ascii="Arial" w:hAnsi="Arial" w:cs="Arial"/>
          <w:sz w:val="20"/>
          <w:szCs w:val="20"/>
        </w:rPr>
        <w:t xml:space="preserve"> S. et al, (1992). </w:t>
      </w:r>
      <w:proofErr w:type="spellStart"/>
      <w:r w:rsidRPr="00F924C6">
        <w:rPr>
          <w:rFonts w:ascii="Arial" w:hAnsi="Arial" w:cs="Arial"/>
          <w:sz w:val="20"/>
          <w:szCs w:val="20"/>
        </w:rPr>
        <w:t>Teaching</w:t>
      </w:r>
      <w:proofErr w:type="spellEnd"/>
      <w:r w:rsidRPr="00F924C6">
        <w:rPr>
          <w:rFonts w:ascii="Arial" w:hAnsi="Arial" w:cs="Arial"/>
          <w:sz w:val="20"/>
          <w:szCs w:val="20"/>
        </w:rPr>
        <w:t xml:space="preserve"> </w:t>
      </w:r>
      <w:proofErr w:type="spellStart"/>
      <w:r w:rsidRPr="00F924C6">
        <w:rPr>
          <w:rFonts w:ascii="Arial" w:hAnsi="Arial" w:cs="Arial"/>
          <w:sz w:val="20"/>
          <w:szCs w:val="20"/>
        </w:rPr>
        <w:t>Social</w:t>
      </w:r>
      <w:proofErr w:type="spellEnd"/>
      <w:r w:rsidRPr="00F924C6">
        <w:rPr>
          <w:rFonts w:ascii="Arial" w:hAnsi="Arial" w:cs="Arial"/>
          <w:sz w:val="20"/>
          <w:szCs w:val="20"/>
        </w:rPr>
        <w:t xml:space="preserve"> </w:t>
      </w:r>
      <w:proofErr w:type="spellStart"/>
      <w:r w:rsidRPr="00F924C6">
        <w:rPr>
          <w:rFonts w:ascii="Arial" w:hAnsi="Arial" w:cs="Arial"/>
          <w:sz w:val="20"/>
          <w:szCs w:val="20"/>
        </w:rPr>
        <w:t>Skills</w:t>
      </w:r>
      <w:proofErr w:type="spellEnd"/>
      <w:r w:rsidRPr="00F924C6">
        <w:rPr>
          <w:rFonts w:ascii="Arial" w:hAnsi="Arial" w:cs="Arial"/>
          <w:sz w:val="20"/>
          <w:szCs w:val="20"/>
        </w:rPr>
        <w:t xml:space="preserve"> </w:t>
      </w:r>
      <w:proofErr w:type="spellStart"/>
      <w:r w:rsidRPr="00F924C6">
        <w:rPr>
          <w:rFonts w:ascii="Arial" w:hAnsi="Arial" w:cs="Arial"/>
          <w:sz w:val="20"/>
          <w:szCs w:val="20"/>
        </w:rPr>
        <w:t>to</w:t>
      </w:r>
      <w:proofErr w:type="spellEnd"/>
      <w:r w:rsidRPr="00F924C6">
        <w:rPr>
          <w:rFonts w:ascii="Arial" w:hAnsi="Arial" w:cs="Arial"/>
          <w:sz w:val="20"/>
          <w:szCs w:val="20"/>
        </w:rPr>
        <w:t xml:space="preserve"> </w:t>
      </w:r>
      <w:proofErr w:type="spellStart"/>
      <w:r w:rsidRPr="00F924C6">
        <w:rPr>
          <w:rFonts w:ascii="Arial" w:hAnsi="Arial" w:cs="Arial"/>
          <w:sz w:val="20"/>
          <w:szCs w:val="20"/>
        </w:rPr>
        <w:t>Students</w:t>
      </w:r>
      <w:proofErr w:type="spellEnd"/>
      <w:r w:rsidRPr="00F924C6">
        <w:rPr>
          <w:rFonts w:ascii="Arial" w:hAnsi="Arial" w:cs="Arial"/>
          <w:sz w:val="20"/>
          <w:szCs w:val="20"/>
        </w:rPr>
        <w:t xml:space="preserve"> </w:t>
      </w:r>
      <w:proofErr w:type="spellStart"/>
      <w:r w:rsidRPr="00F924C6">
        <w:rPr>
          <w:rFonts w:ascii="Arial" w:hAnsi="Arial" w:cs="Arial"/>
          <w:sz w:val="20"/>
          <w:szCs w:val="20"/>
        </w:rPr>
        <w:t>with</w:t>
      </w:r>
      <w:proofErr w:type="spellEnd"/>
      <w:r w:rsidRPr="00F924C6">
        <w:rPr>
          <w:rFonts w:ascii="Arial" w:hAnsi="Arial" w:cs="Arial"/>
          <w:sz w:val="20"/>
          <w:szCs w:val="20"/>
        </w:rPr>
        <w:t xml:space="preserve"> </w:t>
      </w:r>
      <w:proofErr w:type="spellStart"/>
      <w:r w:rsidRPr="00F924C6">
        <w:rPr>
          <w:rFonts w:ascii="Arial" w:hAnsi="Arial" w:cs="Arial"/>
          <w:sz w:val="20"/>
          <w:szCs w:val="20"/>
        </w:rPr>
        <w:t>Autism</w:t>
      </w:r>
      <w:proofErr w:type="spellEnd"/>
      <w:r w:rsidRPr="00F924C6">
        <w:rPr>
          <w:rFonts w:ascii="Arial" w:hAnsi="Arial" w:cs="Arial"/>
          <w:sz w:val="20"/>
          <w:szCs w:val="20"/>
        </w:rPr>
        <w:t xml:space="preserve"> </w:t>
      </w:r>
      <w:proofErr w:type="spellStart"/>
      <w:r w:rsidRPr="00F924C6">
        <w:rPr>
          <w:rFonts w:ascii="Arial" w:hAnsi="Arial" w:cs="Arial"/>
          <w:sz w:val="20"/>
          <w:szCs w:val="20"/>
        </w:rPr>
        <w:t>to</w:t>
      </w:r>
      <w:proofErr w:type="spellEnd"/>
      <w:r w:rsidRPr="00F924C6">
        <w:rPr>
          <w:rFonts w:ascii="Arial" w:hAnsi="Arial" w:cs="Arial"/>
          <w:sz w:val="20"/>
          <w:szCs w:val="20"/>
        </w:rPr>
        <w:t xml:space="preserve"> </w:t>
      </w:r>
      <w:proofErr w:type="spellStart"/>
      <w:r w:rsidRPr="00F924C6">
        <w:rPr>
          <w:rFonts w:ascii="Arial" w:hAnsi="Arial" w:cs="Arial"/>
          <w:sz w:val="20"/>
          <w:szCs w:val="20"/>
        </w:rPr>
        <w:t>Increase</w:t>
      </w:r>
      <w:proofErr w:type="spellEnd"/>
      <w:r w:rsidRPr="00F924C6">
        <w:rPr>
          <w:rFonts w:ascii="Arial" w:hAnsi="Arial" w:cs="Arial"/>
          <w:sz w:val="20"/>
          <w:szCs w:val="20"/>
        </w:rPr>
        <w:t xml:space="preserve"> Peer </w:t>
      </w:r>
      <w:proofErr w:type="spellStart"/>
      <w:r w:rsidRPr="00F924C6">
        <w:rPr>
          <w:rFonts w:ascii="Arial" w:hAnsi="Arial" w:cs="Arial"/>
          <w:sz w:val="20"/>
          <w:szCs w:val="20"/>
        </w:rPr>
        <w:t>Interactions</w:t>
      </w:r>
      <w:proofErr w:type="spellEnd"/>
      <w:r w:rsidRPr="00F924C6">
        <w:rPr>
          <w:rFonts w:ascii="Arial" w:hAnsi="Arial" w:cs="Arial"/>
          <w:sz w:val="20"/>
          <w:szCs w:val="20"/>
        </w:rPr>
        <w:t xml:space="preserve"> in an </w:t>
      </w:r>
      <w:proofErr w:type="spellStart"/>
      <w:r w:rsidRPr="00F924C6">
        <w:rPr>
          <w:rFonts w:ascii="Arial" w:hAnsi="Arial" w:cs="Arial"/>
          <w:sz w:val="20"/>
          <w:szCs w:val="20"/>
        </w:rPr>
        <w:t>Integrated</w:t>
      </w:r>
      <w:proofErr w:type="spellEnd"/>
      <w:r w:rsidRPr="00F924C6">
        <w:rPr>
          <w:rFonts w:ascii="Arial" w:hAnsi="Arial" w:cs="Arial"/>
          <w:sz w:val="20"/>
          <w:szCs w:val="20"/>
        </w:rPr>
        <w:t xml:space="preserve"> First- Grade </w:t>
      </w:r>
      <w:proofErr w:type="spellStart"/>
      <w:r w:rsidRPr="00F924C6">
        <w:rPr>
          <w:rFonts w:ascii="Arial" w:hAnsi="Arial" w:cs="Arial"/>
          <w:sz w:val="20"/>
          <w:szCs w:val="20"/>
        </w:rPr>
        <w:t>Classroom</w:t>
      </w:r>
      <w:proofErr w:type="spellEnd"/>
      <w:r w:rsidRPr="00F924C6">
        <w:rPr>
          <w:rFonts w:ascii="Arial" w:hAnsi="Arial" w:cs="Arial"/>
          <w:sz w:val="20"/>
          <w:szCs w:val="20"/>
        </w:rPr>
        <w:t xml:space="preserve">, </w:t>
      </w:r>
      <w:proofErr w:type="spellStart"/>
      <w:r w:rsidRPr="00F924C6">
        <w:rPr>
          <w:rFonts w:ascii="Arial" w:hAnsi="Arial" w:cs="Arial"/>
          <w:sz w:val="20"/>
          <w:szCs w:val="20"/>
        </w:rPr>
        <w:t>Journal</w:t>
      </w:r>
      <w:proofErr w:type="spellEnd"/>
      <w:r w:rsidRPr="00F924C6">
        <w:rPr>
          <w:rFonts w:ascii="Arial" w:hAnsi="Arial" w:cs="Arial"/>
          <w:sz w:val="20"/>
          <w:szCs w:val="20"/>
        </w:rPr>
        <w:t xml:space="preserve"> of </w:t>
      </w:r>
      <w:proofErr w:type="spellStart"/>
      <w:r w:rsidRPr="00F924C6">
        <w:rPr>
          <w:rFonts w:ascii="Arial" w:hAnsi="Arial" w:cs="Arial"/>
          <w:sz w:val="20"/>
          <w:szCs w:val="20"/>
        </w:rPr>
        <w:t>Applied</w:t>
      </w:r>
      <w:proofErr w:type="spellEnd"/>
      <w:r w:rsidRPr="00F924C6">
        <w:rPr>
          <w:rFonts w:ascii="Arial" w:hAnsi="Arial" w:cs="Arial"/>
          <w:sz w:val="20"/>
          <w:szCs w:val="20"/>
        </w:rPr>
        <w:t xml:space="preserve"> </w:t>
      </w:r>
      <w:proofErr w:type="spellStart"/>
      <w:r w:rsidRPr="00F924C6">
        <w:rPr>
          <w:rFonts w:ascii="Arial" w:hAnsi="Arial" w:cs="Arial"/>
          <w:sz w:val="20"/>
          <w:szCs w:val="20"/>
        </w:rPr>
        <w:t>Behavior</w:t>
      </w:r>
      <w:proofErr w:type="spellEnd"/>
      <w:r w:rsidRPr="00F924C6">
        <w:rPr>
          <w:rFonts w:ascii="Arial" w:hAnsi="Arial" w:cs="Arial"/>
          <w:sz w:val="20"/>
          <w:szCs w:val="20"/>
        </w:rPr>
        <w:t xml:space="preserve"> Analysis, 25, 281-288.</w:t>
      </w:r>
    </w:p>
    <w:p w14:paraId="3A86996B"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proofErr w:type="gramStart"/>
      <w:r w:rsidRPr="00F924C6">
        <w:rPr>
          <w:rFonts w:ascii="Arial" w:hAnsi="Arial" w:cs="Arial"/>
          <w:sz w:val="20"/>
          <w:szCs w:val="20"/>
        </w:rPr>
        <w:t>Kargın,T</w:t>
      </w:r>
      <w:proofErr w:type="spellEnd"/>
      <w:proofErr w:type="gramEnd"/>
      <w:r w:rsidRPr="00F924C6">
        <w:rPr>
          <w:rFonts w:ascii="Arial" w:hAnsi="Arial" w:cs="Arial"/>
          <w:sz w:val="20"/>
          <w:szCs w:val="20"/>
        </w:rPr>
        <w:t xml:space="preserve"> ., Acarlar, F. ve Sucuoğlu, B. (2003). Öğretmen, Yönetici ve Anne- Babaların Kaynaştırma Uygulamalarına İlişkin Görüşlerinin Belirlenmesi. Özel Eğitim Dergisi, 4(2), 55-77</w:t>
      </w:r>
    </w:p>
    <w:p w14:paraId="58B87397"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Kaya, F. (2015). Otizm Spektrum Bozukluğu Olan Öğrencilere Yiyecek-İçecek Hazırlama Becerilerinin Öğretiminde Sesli Anlatım İçeren </w:t>
      </w:r>
      <w:proofErr w:type="gramStart"/>
      <w:r w:rsidRPr="00F924C6">
        <w:rPr>
          <w:rFonts w:ascii="Arial" w:hAnsi="Arial" w:cs="Arial"/>
          <w:sz w:val="20"/>
          <w:szCs w:val="20"/>
        </w:rPr>
        <w:t>Ve</w:t>
      </w:r>
      <w:proofErr w:type="gramEnd"/>
      <w:r w:rsidRPr="00F924C6">
        <w:rPr>
          <w:rFonts w:ascii="Arial" w:hAnsi="Arial" w:cs="Arial"/>
          <w:sz w:val="20"/>
          <w:szCs w:val="20"/>
        </w:rPr>
        <w:t xml:space="preserve"> İçermeyen Video İpucunun Karşılaştırılması. Yayınlanmamış Yüksek Lisans Tezi. Anadolu Üniversitesi Eğitim Bilimleri Enstitüsü.</w:t>
      </w:r>
    </w:p>
    <w:p w14:paraId="373750E8"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Kutlu, M. (2016). Otizmli Bireylere Yabancı Kişilerden Korunma Becerilerinin Öğretiminde Sosyal Öykülerin Yalnız Sunumuyla Video Modelle Birlikte Sunulmasının Karşılaştırılması. Yayınlanmamış Doktora Tezi. Anadolu Üniversitesi Eğitim Bilimleri Enstitüsü.</w:t>
      </w:r>
    </w:p>
    <w:p w14:paraId="6027A115"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gramStart"/>
      <w:r w:rsidRPr="00F924C6">
        <w:rPr>
          <w:rFonts w:ascii="Arial" w:hAnsi="Arial" w:cs="Arial"/>
          <w:sz w:val="20"/>
          <w:szCs w:val="20"/>
        </w:rPr>
        <w:t>Milli</w:t>
      </w:r>
      <w:proofErr w:type="gramEnd"/>
      <w:r w:rsidRPr="00F924C6">
        <w:rPr>
          <w:rFonts w:ascii="Arial" w:hAnsi="Arial" w:cs="Arial"/>
          <w:sz w:val="20"/>
          <w:szCs w:val="20"/>
        </w:rPr>
        <w:t xml:space="preserve"> Eğitim Bakanlığı (2016). Çocuk Gelişimi </w:t>
      </w:r>
      <w:proofErr w:type="gramStart"/>
      <w:r w:rsidRPr="00F924C6">
        <w:rPr>
          <w:rFonts w:ascii="Arial" w:hAnsi="Arial" w:cs="Arial"/>
          <w:sz w:val="20"/>
          <w:szCs w:val="20"/>
        </w:rPr>
        <w:t>Ve</w:t>
      </w:r>
      <w:proofErr w:type="gramEnd"/>
      <w:r w:rsidRPr="00F924C6">
        <w:rPr>
          <w:rFonts w:ascii="Arial" w:hAnsi="Arial" w:cs="Arial"/>
          <w:sz w:val="20"/>
          <w:szCs w:val="20"/>
        </w:rPr>
        <w:t xml:space="preserve"> Eğitimi. Otizm Spektrum Bozukluğu. Ankara. </w:t>
      </w:r>
      <w:hyperlink r:id="rId12" w:history="1">
        <w:r w:rsidRPr="00F924C6">
          <w:rPr>
            <w:rStyle w:val="Kpr"/>
            <w:rFonts w:ascii="Arial" w:hAnsi="Arial" w:cs="Arial"/>
            <w:sz w:val="20"/>
            <w:szCs w:val="20"/>
          </w:rPr>
          <w:t>http://www.megep.meb.gov.tr/mte_program_modul/moduller/Otizm%20Spektrum%20Bozuklu%C4%9Fu.pdf</w:t>
        </w:r>
      </w:hyperlink>
      <w:r w:rsidRPr="00F924C6">
        <w:rPr>
          <w:rFonts w:ascii="Arial" w:hAnsi="Arial" w:cs="Arial"/>
          <w:sz w:val="20"/>
          <w:szCs w:val="20"/>
        </w:rPr>
        <w:t xml:space="preserve"> (ET: 07.12.2017)</w:t>
      </w:r>
    </w:p>
    <w:p w14:paraId="6B5B836F" w14:textId="0C2C4A5F" w:rsidR="00F924C6" w:rsidRPr="00F924C6" w:rsidRDefault="00F924C6" w:rsidP="00F924C6">
      <w:pPr>
        <w:tabs>
          <w:tab w:val="left" w:pos="2205"/>
        </w:tabs>
        <w:spacing w:before="120" w:after="120" w:line="240" w:lineRule="auto"/>
        <w:jc w:val="both"/>
        <w:rPr>
          <w:rFonts w:ascii="Arial" w:hAnsi="Arial" w:cs="Arial"/>
          <w:sz w:val="20"/>
          <w:szCs w:val="20"/>
        </w:rPr>
      </w:pPr>
      <w:proofErr w:type="gramStart"/>
      <w:r w:rsidRPr="00F924C6">
        <w:rPr>
          <w:rFonts w:ascii="Arial" w:hAnsi="Arial" w:cs="Arial"/>
          <w:sz w:val="20"/>
          <w:szCs w:val="20"/>
        </w:rPr>
        <w:t>Milli</w:t>
      </w:r>
      <w:proofErr w:type="gramEnd"/>
      <w:r w:rsidRPr="00F924C6">
        <w:rPr>
          <w:rFonts w:ascii="Arial" w:hAnsi="Arial" w:cs="Arial"/>
          <w:sz w:val="20"/>
          <w:szCs w:val="20"/>
        </w:rPr>
        <w:t xml:space="preserve"> Eğitim Bakanlığı (2017</w:t>
      </w:r>
      <w:r w:rsidR="00BE45AB">
        <w:rPr>
          <w:rFonts w:ascii="Arial" w:hAnsi="Arial" w:cs="Arial"/>
          <w:sz w:val="20"/>
          <w:szCs w:val="20"/>
        </w:rPr>
        <w:t>a</w:t>
      </w:r>
      <w:r w:rsidRPr="00F924C6">
        <w:rPr>
          <w:rFonts w:ascii="Arial" w:hAnsi="Arial" w:cs="Arial"/>
          <w:sz w:val="20"/>
          <w:szCs w:val="20"/>
        </w:rPr>
        <w:t xml:space="preserve">). Orta-Ağır Zihinsel Engeli ve Otizm Spektrum Bozukluğu Olan Öğrenciler İçin </w:t>
      </w:r>
      <w:proofErr w:type="gramStart"/>
      <w:r w:rsidRPr="00F924C6">
        <w:rPr>
          <w:rFonts w:ascii="Arial" w:hAnsi="Arial" w:cs="Arial"/>
          <w:sz w:val="20"/>
          <w:szCs w:val="20"/>
        </w:rPr>
        <w:t>Okuma -</w:t>
      </w:r>
      <w:proofErr w:type="gramEnd"/>
      <w:r w:rsidRPr="00F924C6">
        <w:rPr>
          <w:rFonts w:ascii="Arial" w:hAnsi="Arial" w:cs="Arial"/>
          <w:sz w:val="20"/>
          <w:szCs w:val="20"/>
        </w:rPr>
        <w:t xml:space="preserve"> Yazma Dersi Öğretim Programı. Ankara.</w:t>
      </w:r>
    </w:p>
    <w:p w14:paraId="30CE2D3D" w14:textId="1A2DDE0E" w:rsidR="00F924C6" w:rsidRPr="00F924C6" w:rsidRDefault="00F924C6" w:rsidP="00F924C6">
      <w:pPr>
        <w:tabs>
          <w:tab w:val="left" w:pos="2205"/>
        </w:tabs>
        <w:spacing w:before="120" w:after="120" w:line="240" w:lineRule="auto"/>
        <w:jc w:val="both"/>
        <w:rPr>
          <w:rFonts w:ascii="Arial" w:hAnsi="Arial" w:cs="Arial"/>
          <w:sz w:val="20"/>
          <w:szCs w:val="20"/>
        </w:rPr>
      </w:pPr>
      <w:proofErr w:type="gramStart"/>
      <w:r w:rsidRPr="00F924C6">
        <w:rPr>
          <w:rFonts w:ascii="Arial" w:hAnsi="Arial" w:cs="Arial"/>
          <w:sz w:val="20"/>
          <w:szCs w:val="20"/>
        </w:rPr>
        <w:t>Milli</w:t>
      </w:r>
      <w:proofErr w:type="gramEnd"/>
      <w:r w:rsidRPr="00F924C6">
        <w:rPr>
          <w:rFonts w:ascii="Arial" w:hAnsi="Arial" w:cs="Arial"/>
          <w:sz w:val="20"/>
          <w:szCs w:val="20"/>
        </w:rPr>
        <w:t xml:space="preserve"> Eğitim Bakanlığı (2017</w:t>
      </w:r>
      <w:r w:rsidR="00BE45AB">
        <w:rPr>
          <w:rFonts w:ascii="Arial" w:hAnsi="Arial" w:cs="Arial"/>
          <w:sz w:val="20"/>
          <w:szCs w:val="20"/>
        </w:rPr>
        <w:t>b</w:t>
      </w:r>
      <w:r w:rsidRPr="00F924C6">
        <w:rPr>
          <w:rFonts w:ascii="Arial" w:hAnsi="Arial" w:cs="Arial"/>
          <w:sz w:val="20"/>
          <w:szCs w:val="20"/>
        </w:rPr>
        <w:t xml:space="preserve">). Çocuk Gelişimi ve Eğitimi. Otizm Spektrum Bozukluğu ve Kaynaştırma. Ankara. </w:t>
      </w:r>
      <w:hyperlink r:id="rId13" w:history="1">
        <w:r w:rsidRPr="00F924C6">
          <w:rPr>
            <w:rStyle w:val="Kpr"/>
            <w:rFonts w:ascii="Arial" w:hAnsi="Arial" w:cs="Arial"/>
            <w:sz w:val="20"/>
            <w:szCs w:val="20"/>
          </w:rPr>
          <w:t>http://megep.meb.gov.tr/mte_program_modul/moduller/Otizm%20Spektrum%20Bozuklu%C4%9Fu%20ve%20Kayna%C5%9Ft%C4%B1rma.pdf</w:t>
        </w:r>
      </w:hyperlink>
      <w:r w:rsidRPr="00F924C6">
        <w:rPr>
          <w:rFonts w:ascii="Arial" w:hAnsi="Arial" w:cs="Arial"/>
          <w:sz w:val="20"/>
          <w:szCs w:val="20"/>
        </w:rPr>
        <w:t xml:space="preserve"> (ET: 07.12.2017)</w:t>
      </w:r>
    </w:p>
    <w:p w14:paraId="70AA56FF"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Motavalli</w:t>
      </w:r>
      <w:proofErr w:type="spellEnd"/>
      <w:r w:rsidRPr="00F924C6">
        <w:rPr>
          <w:rFonts w:ascii="Arial" w:hAnsi="Arial" w:cs="Arial"/>
          <w:sz w:val="20"/>
          <w:szCs w:val="20"/>
        </w:rPr>
        <w:t xml:space="preserve"> Mukaddes, N. (2017). Bebeklikten Erişkinliğe Otizm, Aileler için </w:t>
      </w:r>
      <w:proofErr w:type="spellStart"/>
      <w:r w:rsidRPr="00F924C6">
        <w:rPr>
          <w:rFonts w:ascii="Arial" w:hAnsi="Arial" w:cs="Arial"/>
          <w:sz w:val="20"/>
          <w:szCs w:val="20"/>
        </w:rPr>
        <w:t>Klavuz</w:t>
      </w:r>
      <w:proofErr w:type="spellEnd"/>
      <w:r w:rsidRPr="00F924C6">
        <w:rPr>
          <w:rFonts w:ascii="Arial" w:hAnsi="Arial" w:cs="Arial"/>
          <w:sz w:val="20"/>
          <w:szCs w:val="20"/>
        </w:rPr>
        <w:t>. Nobel Tıp Kitabevleri.  1-229.</w:t>
      </w:r>
    </w:p>
    <w:p w14:paraId="51D86CAC"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ODFED, Otizm Dernekleri Federasyonu (2016). Otizm Spektrum Bozukluğu Olan Bireylere Yönelik Ulusal Eylem Planı (2016-2019), </w:t>
      </w:r>
      <w:hyperlink r:id="rId14" w:history="1">
        <w:r w:rsidRPr="00F924C6">
          <w:rPr>
            <w:rStyle w:val="Kpr"/>
            <w:rFonts w:ascii="Arial" w:hAnsi="Arial" w:cs="Arial"/>
            <w:sz w:val="20"/>
            <w:szCs w:val="20"/>
          </w:rPr>
          <w:t>http://otizmeylemplani.org/docs/20161203-S32-47.pdf</w:t>
        </w:r>
      </w:hyperlink>
      <w:r w:rsidRPr="00F924C6">
        <w:rPr>
          <w:rFonts w:ascii="Arial" w:hAnsi="Arial" w:cs="Arial"/>
          <w:sz w:val="20"/>
          <w:szCs w:val="20"/>
        </w:rPr>
        <w:t xml:space="preserve">  (ET: 07.12.2017)</w:t>
      </w:r>
    </w:p>
    <w:p w14:paraId="76CDDC05"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ODFED, Otizm Dernekleri Federasyonu (2017). Otizm Eylem Planı için İçerik Geliştirme ve İzleme Projesi Veri Değerlendirme Raporu, </w:t>
      </w:r>
      <w:hyperlink r:id="rId15" w:history="1">
        <w:r w:rsidRPr="00F924C6">
          <w:rPr>
            <w:rStyle w:val="Kpr"/>
            <w:rFonts w:ascii="Arial" w:hAnsi="Arial" w:cs="Arial"/>
            <w:sz w:val="20"/>
            <w:szCs w:val="20"/>
          </w:rPr>
          <w:t>http://otizmeylemplani.org/docs/ODFED-OEP-Veri-Degerlendirme-Raporu-20170515.pdf</w:t>
        </w:r>
      </w:hyperlink>
      <w:r w:rsidRPr="00F924C6">
        <w:rPr>
          <w:rFonts w:ascii="Arial" w:hAnsi="Arial" w:cs="Arial"/>
          <w:sz w:val="20"/>
          <w:szCs w:val="20"/>
        </w:rPr>
        <w:t xml:space="preserve"> (ET: 07.12.2017)</w:t>
      </w:r>
    </w:p>
    <w:p w14:paraId="527EAE57"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Özgönenel</w:t>
      </w:r>
      <w:proofErr w:type="spellEnd"/>
      <w:r w:rsidRPr="00F924C6">
        <w:rPr>
          <w:rFonts w:ascii="Arial" w:hAnsi="Arial" w:cs="Arial"/>
          <w:sz w:val="20"/>
          <w:szCs w:val="20"/>
        </w:rPr>
        <w:t xml:space="preserve">, S. Ö., &amp; </w:t>
      </w:r>
      <w:proofErr w:type="spellStart"/>
      <w:r w:rsidRPr="00F924C6">
        <w:rPr>
          <w:rFonts w:ascii="Arial" w:hAnsi="Arial" w:cs="Arial"/>
          <w:sz w:val="20"/>
          <w:szCs w:val="20"/>
        </w:rPr>
        <w:t>Girli</w:t>
      </w:r>
      <w:proofErr w:type="spellEnd"/>
      <w:r w:rsidRPr="00F924C6">
        <w:rPr>
          <w:rFonts w:ascii="Arial" w:hAnsi="Arial" w:cs="Arial"/>
          <w:sz w:val="20"/>
          <w:szCs w:val="20"/>
        </w:rPr>
        <w:t>, A. (2016). Otizmli Kaynaştırma Öğrencilerinin Sınıflarında Akran İlişkilerinin Geliştirilmesine Yönelik Eğitim Programının Etkililiğinin İncelenmesi. İlköğretim Online, 15(1).</w:t>
      </w:r>
    </w:p>
    <w:p w14:paraId="60F329A1"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Şahbaz, Ü. (2004). Kaynaştırma sınıflarına devam eden zihin engelli öğrencilerin sosyal kabul düzeylerinin belirlenmesi. 13. XIII. Ulusal Özel Eğitim Kongresinde sunulan bildiri. Eskişehir, 141-151.</w:t>
      </w:r>
    </w:p>
    <w:p w14:paraId="6B90E026" w14:textId="77777777" w:rsidR="00F924C6" w:rsidRPr="00F924C6" w:rsidRDefault="00F924C6" w:rsidP="00F924C6">
      <w:pPr>
        <w:tabs>
          <w:tab w:val="left" w:pos="2205"/>
        </w:tabs>
        <w:spacing w:before="120" w:after="120" w:line="240" w:lineRule="auto"/>
        <w:jc w:val="both"/>
        <w:rPr>
          <w:rFonts w:ascii="Arial" w:hAnsi="Arial" w:cs="Arial"/>
          <w:sz w:val="20"/>
          <w:szCs w:val="20"/>
        </w:rPr>
      </w:pPr>
      <w:proofErr w:type="spellStart"/>
      <w:r w:rsidRPr="00F924C6">
        <w:rPr>
          <w:rFonts w:ascii="Arial" w:hAnsi="Arial" w:cs="Arial"/>
          <w:sz w:val="20"/>
          <w:szCs w:val="20"/>
        </w:rPr>
        <w:t>Talaei-Khoei</w:t>
      </w:r>
      <w:proofErr w:type="spellEnd"/>
      <w:r w:rsidRPr="00F924C6">
        <w:rPr>
          <w:rFonts w:ascii="Arial" w:hAnsi="Arial" w:cs="Arial"/>
          <w:sz w:val="20"/>
          <w:szCs w:val="20"/>
        </w:rPr>
        <w:t xml:space="preserve">, A., </w:t>
      </w:r>
      <w:proofErr w:type="spellStart"/>
      <w:r w:rsidRPr="00F924C6">
        <w:rPr>
          <w:rFonts w:ascii="Arial" w:hAnsi="Arial" w:cs="Arial"/>
          <w:sz w:val="20"/>
          <w:szCs w:val="20"/>
        </w:rPr>
        <w:t>Lewis</w:t>
      </w:r>
      <w:proofErr w:type="spellEnd"/>
      <w:r w:rsidRPr="00F924C6">
        <w:rPr>
          <w:rFonts w:ascii="Arial" w:hAnsi="Arial" w:cs="Arial"/>
          <w:sz w:val="20"/>
          <w:szCs w:val="20"/>
        </w:rPr>
        <w:t xml:space="preserve">, L., </w:t>
      </w:r>
      <w:proofErr w:type="spellStart"/>
      <w:r w:rsidRPr="00F924C6">
        <w:rPr>
          <w:rFonts w:ascii="Arial" w:hAnsi="Arial" w:cs="Arial"/>
          <w:sz w:val="20"/>
          <w:szCs w:val="20"/>
        </w:rPr>
        <w:t>Kaul</w:t>
      </w:r>
      <w:proofErr w:type="spellEnd"/>
      <w:r w:rsidRPr="00F924C6">
        <w:rPr>
          <w:rFonts w:ascii="Arial" w:hAnsi="Arial" w:cs="Arial"/>
          <w:sz w:val="20"/>
          <w:szCs w:val="20"/>
        </w:rPr>
        <w:t xml:space="preserve">, M., Daniel, J., &amp; </w:t>
      </w:r>
      <w:proofErr w:type="spellStart"/>
      <w:r w:rsidRPr="00F924C6">
        <w:rPr>
          <w:rFonts w:ascii="Arial" w:hAnsi="Arial" w:cs="Arial"/>
          <w:sz w:val="20"/>
          <w:szCs w:val="20"/>
        </w:rPr>
        <w:t>Sharma</w:t>
      </w:r>
      <w:proofErr w:type="spellEnd"/>
      <w:r w:rsidRPr="00F924C6">
        <w:rPr>
          <w:rFonts w:ascii="Arial" w:hAnsi="Arial" w:cs="Arial"/>
          <w:sz w:val="20"/>
          <w:szCs w:val="20"/>
        </w:rPr>
        <w:t xml:space="preserve">, R. (2017). </w:t>
      </w:r>
      <w:proofErr w:type="spellStart"/>
      <w:r w:rsidRPr="00F924C6">
        <w:rPr>
          <w:rFonts w:ascii="Arial" w:hAnsi="Arial" w:cs="Arial"/>
          <w:sz w:val="20"/>
          <w:szCs w:val="20"/>
        </w:rPr>
        <w:t>Use</w:t>
      </w:r>
      <w:proofErr w:type="spellEnd"/>
      <w:r w:rsidRPr="00F924C6">
        <w:rPr>
          <w:rFonts w:ascii="Arial" w:hAnsi="Arial" w:cs="Arial"/>
          <w:sz w:val="20"/>
          <w:szCs w:val="20"/>
        </w:rPr>
        <w:t xml:space="preserve"> of </w:t>
      </w:r>
      <w:proofErr w:type="spellStart"/>
      <w:r w:rsidRPr="00F924C6">
        <w:rPr>
          <w:rFonts w:ascii="Arial" w:hAnsi="Arial" w:cs="Arial"/>
          <w:sz w:val="20"/>
          <w:szCs w:val="20"/>
        </w:rPr>
        <w:t>Lean</w:t>
      </w:r>
      <w:proofErr w:type="spellEnd"/>
      <w:r w:rsidRPr="00F924C6">
        <w:rPr>
          <w:rFonts w:ascii="Arial" w:hAnsi="Arial" w:cs="Arial"/>
          <w:sz w:val="20"/>
          <w:szCs w:val="20"/>
        </w:rPr>
        <w:t xml:space="preserve"> </w:t>
      </w:r>
      <w:proofErr w:type="spellStart"/>
      <w:r w:rsidRPr="00F924C6">
        <w:rPr>
          <w:rFonts w:ascii="Arial" w:hAnsi="Arial" w:cs="Arial"/>
          <w:sz w:val="20"/>
          <w:szCs w:val="20"/>
        </w:rPr>
        <w:t>Robotic</w:t>
      </w:r>
      <w:proofErr w:type="spellEnd"/>
      <w:r w:rsidRPr="00F924C6">
        <w:rPr>
          <w:rFonts w:ascii="Arial" w:hAnsi="Arial" w:cs="Arial"/>
          <w:sz w:val="20"/>
          <w:szCs w:val="20"/>
        </w:rPr>
        <w:t xml:space="preserve"> </w:t>
      </w:r>
      <w:proofErr w:type="spellStart"/>
      <w:r w:rsidRPr="00F924C6">
        <w:rPr>
          <w:rFonts w:ascii="Arial" w:hAnsi="Arial" w:cs="Arial"/>
          <w:sz w:val="20"/>
          <w:szCs w:val="20"/>
        </w:rPr>
        <w:t>Communication</w:t>
      </w:r>
      <w:proofErr w:type="spellEnd"/>
      <w:r w:rsidRPr="00F924C6">
        <w:rPr>
          <w:rFonts w:ascii="Arial" w:hAnsi="Arial" w:cs="Arial"/>
          <w:sz w:val="20"/>
          <w:szCs w:val="20"/>
        </w:rPr>
        <w:t xml:space="preserve"> </w:t>
      </w:r>
      <w:proofErr w:type="spellStart"/>
      <w:r w:rsidRPr="00F924C6">
        <w:rPr>
          <w:rFonts w:ascii="Arial" w:hAnsi="Arial" w:cs="Arial"/>
          <w:sz w:val="20"/>
          <w:szCs w:val="20"/>
        </w:rPr>
        <w:t>to</w:t>
      </w:r>
      <w:proofErr w:type="spellEnd"/>
      <w:r w:rsidRPr="00F924C6">
        <w:rPr>
          <w:rFonts w:ascii="Arial" w:hAnsi="Arial" w:cs="Arial"/>
          <w:sz w:val="20"/>
          <w:szCs w:val="20"/>
        </w:rPr>
        <w:t xml:space="preserve"> </w:t>
      </w:r>
      <w:proofErr w:type="spellStart"/>
      <w:r w:rsidRPr="00F924C6">
        <w:rPr>
          <w:rFonts w:ascii="Arial" w:hAnsi="Arial" w:cs="Arial"/>
          <w:sz w:val="20"/>
          <w:szCs w:val="20"/>
        </w:rPr>
        <w:t>Improve</w:t>
      </w:r>
      <w:proofErr w:type="spellEnd"/>
      <w:r w:rsidRPr="00F924C6">
        <w:rPr>
          <w:rFonts w:ascii="Arial" w:hAnsi="Arial" w:cs="Arial"/>
          <w:sz w:val="20"/>
          <w:szCs w:val="20"/>
        </w:rPr>
        <w:t xml:space="preserve"> </w:t>
      </w:r>
      <w:proofErr w:type="spellStart"/>
      <w:r w:rsidRPr="00F924C6">
        <w:rPr>
          <w:rFonts w:ascii="Arial" w:hAnsi="Arial" w:cs="Arial"/>
          <w:sz w:val="20"/>
          <w:szCs w:val="20"/>
        </w:rPr>
        <w:t>Social</w:t>
      </w:r>
      <w:proofErr w:type="spellEnd"/>
      <w:r w:rsidRPr="00F924C6">
        <w:rPr>
          <w:rFonts w:ascii="Arial" w:hAnsi="Arial" w:cs="Arial"/>
          <w:sz w:val="20"/>
          <w:szCs w:val="20"/>
        </w:rPr>
        <w:t xml:space="preserve"> </w:t>
      </w:r>
      <w:proofErr w:type="spellStart"/>
      <w:r w:rsidRPr="00F924C6">
        <w:rPr>
          <w:rFonts w:ascii="Arial" w:hAnsi="Arial" w:cs="Arial"/>
          <w:sz w:val="20"/>
          <w:szCs w:val="20"/>
        </w:rPr>
        <w:t>Response</w:t>
      </w:r>
      <w:proofErr w:type="spellEnd"/>
      <w:r w:rsidRPr="00F924C6">
        <w:rPr>
          <w:rFonts w:ascii="Arial" w:hAnsi="Arial" w:cs="Arial"/>
          <w:sz w:val="20"/>
          <w:szCs w:val="20"/>
        </w:rPr>
        <w:t xml:space="preserve"> of </w:t>
      </w:r>
      <w:proofErr w:type="spellStart"/>
      <w:r w:rsidRPr="00F924C6">
        <w:rPr>
          <w:rFonts w:ascii="Arial" w:hAnsi="Arial" w:cs="Arial"/>
          <w:sz w:val="20"/>
          <w:szCs w:val="20"/>
        </w:rPr>
        <w:t>Children</w:t>
      </w:r>
      <w:proofErr w:type="spellEnd"/>
      <w:r w:rsidRPr="00F924C6">
        <w:rPr>
          <w:rFonts w:ascii="Arial" w:hAnsi="Arial" w:cs="Arial"/>
          <w:sz w:val="20"/>
          <w:szCs w:val="20"/>
        </w:rPr>
        <w:t xml:space="preserve"> </w:t>
      </w:r>
      <w:proofErr w:type="spellStart"/>
      <w:r w:rsidRPr="00F924C6">
        <w:rPr>
          <w:rFonts w:ascii="Arial" w:hAnsi="Arial" w:cs="Arial"/>
          <w:sz w:val="20"/>
          <w:szCs w:val="20"/>
        </w:rPr>
        <w:t>with</w:t>
      </w:r>
      <w:proofErr w:type="spellEnd"/>
      <w:r w:rsidRPr="00F924C6">
        <w:rPr>
          <w:rFonts w:ascii="Arial" w:hAnsi="Arial" w:cs="Arial"/>
          <w:sz w:val="20"/>
          <w:szCs w:val="20"/>
        </w:rPr>
        <w:t xml:space="preserve"> </w:t>
      </w:r>
      <w:proofErr w:type="spellStart"/>
      <w:r w:rsidRPr="00F924C6">
        <w:rPr>
          <w:rFonts w:ascii="Arial" w:hAnsi="Arial" w:cs="Arial"/>
          <w:sz w:val="20"/>
          <w:szCs w:val="20"/>
        </w:rPr>
        <w:t>Autism</w:t>
      </w:r>
      <w:proofErr w:type="spellEnd"/>
      <w:r w:rsidRPr="00F924C6">
        <w:rPr>
          <w:rFonts w:ascii="Arial" w:hAnsi="Arial" w:cs="Arial"/>
          <w:sz w:val="20"/>
          <w:szCs w:val="20"/>
        </w:rPr>
        <w:t>.</w:t>
      </w:r>
    </w:p>
    <w:p w14:paraId="2FF409C4"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Tekin-İftar, E., Kırcaali-İftar, G., Kurt, O., Akmanoğlu, N., Değirmenci, H.D., </w:t>
      </w:r>
      <w:proofErr w:type="spellStart"/>
      <w:r w:rsidRPr="00F924C6">
        <w:rPr>
          <w:rFonts w:ascii="Arial" w:hAnsi="Arial" w:cs="Arial"/>
          <w:sz w:val="20"/>
          <w:szCs w:val="20"/>
        </w:rPr>
        <w:t>Odluyurt</w:t>
      </w:r>
      <w:proofErr w:type="spellEnd"/>
      <w:r w:rsidRPr="00F924C6">
        <w:rPr>
          <w:rFonts w:ascii="Arial" w:hAnsi="Arial" w:cs="Arial"/>
          <w:sz w:val="20"/>
          <w:szCs w:val="20"/>
        </w:rPr>
        <w:t>, S., Demir, Ş., Ülke-Kürkçüoğlu, B. &amp; Kutlu, M. (2013). Otizm Spektrum Bozukluğu Olan Çocuklar ve Eğitimleri. Vize Yayıncılık, Ankara.</w:t>
      </w:r>
    </w:p>
    <w:p w14:paraId="402776B3"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lastRenderedPageBreak/>
        <w:t>Turhan, C. (2015). Otizm Spektrum Bozukluğu Gösteren Çocuklara Sosyal Beceri Öğretiminde Sosyal Öykü ve Video Model Uygulamalarının Etkililik ve Verimlilikleri. Yayınlanmamış Doktora Tezi. Anadolu Üniversitesi Eğitim Bilimleri Enstitüsü.</w:t>
      </w:r>
    </w:p>
    <w:p w14:paraId="45018A58"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Uçar, C. (2008). Farklı Gelişenleri Kabul Edici Tutum Geliştirme Programının Normal Gelişen Öğrenci Tutumlarının Gelişimine Etkisi. Yayınlanmamış Yüksek Lisans Tezi. Marmara Üniversitesi Eğitim Bilimleri Enstitüsü.</w:t>
      </w:r>
    </w:p>
    <w:p w14:paraId="67251939"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Yalçın, Ş. (2017). Otizmli Bireylerin Sosyalleşmesi İçin Yeni Yaşam Modeli “Umut Evleri”. Yayınlanmamış Yüksek Lisans Tezi. Üsküdar Üniversitesi Sağlık Bilimleri Enstitüsü.</w:t>
      </w:r>
    </w:p>
    <w:p w14:paraId="154595F2" w14:textId="77777777" w:rsidR="00F924C6" w:rsidRPr="00F924C6" w:rsidRDefault="00F924C6" w:rsidP="00F924C6">
      <w:pPr>
        <w:tabs>
          <w:tab w:val="left" w:pos="2205"/>
        </w:tabs>
        <w:spacing w:before="120" w:after="120" w:line="240" w:lineRule="auto"/>
        <w:jc w:val="both"/>
        <w:rPr>
          <w:rFonts w:ascii="Arial" w:hAnsi="Arial" w:cs="Arial"/>
          <w:sz w:val="20"/>
          <w:szCs w:val="20"/>
        </w:rPr>
      </w:pPr>
      <w:r w:rsidRPr="00F924C6">
        <w:rPr>
          <w:rFonts w:ascii="Arial" w:hAnsi="Arial" w:cs="Arial"/>
          <w:sz w:val="20"/>
          <w:szCs w:val="20"/>
        </w:rPr>
        <w:t xml:space="preserve">Yavuz, M. (2016). Otizm Spektrum Bozukluğu Olan Çocuklara Ev İçi Becerilerin Öğretiminde Videoyla Model Olma </w:t>
      </w:r>
      <w:proofErr w:type="gramStart"/>
      <w:r w:rsidRPr="00F924C6">
        <w:rPr>
          <w:rFonts w:ascii="Arial" w:hAnsi="Arial" w:cs="Arial"/>
          <w:sz w:val="20"/>
          <w:szCs w:val="20"/>
        </w:rPr>
        <w:t>İle</w:t>
      </w:r>
      <w:proofErr w:type="gramEnd"/>
      <w:r w:rsidRPr="00F924C6">
        <w:rPr>
          <w:rFonts w:ascii="Arial" w:hAnsi="Arial" w:cs="Arial"/>
          <w:sz w:val="20"/>
          <w:szCs w:val="20"/>
        </w:rPr>
        <w:t xml:space="preserve"> Videoyla İpucu Yöntemlerinin Etkililiğinin ve Verimliliklerinin Karşılaştırılması. Yayınlanmamış Doktora Tezi. Gazi Üniversitesi Eğitim Bilimleri Enstitüsü. </w:t>
      </w:r>
    </w:p>
    <w:p w14:paraId="226A44D1" w14:textId="535F9883" w:rsidR="002D6775" w:rsidRPr="00465D7F" w:rsidRDefault="002D6775" w:rsidP="00F924C6">
      <w:pPr>
        <w:tabs>
          <w:tab w:val="left" w:pos="2205"/>
        </w:tabs>
        <w:spacing w:before="120" w:after="120" w:line="240" w:lineRule="auto"/>
        <w:jc w:val="both"/>
        <w:rPr>
          <w:rFonts w:ascii="Arial" w:hAnsi="Arial" w:cs="Arial"/>
          <w:sz w:val="20"/>
          <w:szCs w:val="20"/>
        </w:rPr>
      </w:pPr>
    </w:p>
    <w:sectPr w:rsidR="002D6775" w:rsidRPr="00465D7F" w:rsidSect="000D264E">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14AD" w14:textId="77777777" w:rsidR="00306219" w:rsidRDefault="00306219" w:rsidP="00D931BE">
      <w:pPr>
        <w:spacing w:after="0" w:line="240" w:lineRule="auto"/>
      </w:pPr>
      <w:r>
        <w:separator/>
      </w:r>
    </w:p>
  </w:endnote>
  <w:endnote w:type="continuationSeparator" w:id="0">
    <w:p w14:paraId="762C64AD" w14:textId="77777777" w:rsidR="00306219" w:rsidRDefault="00306219" w:rsidP="00D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8623200"/>
      <w:docPartObj>
        <w:docPartGallery w:val="Page Numbers (Bottom of Page)"/>
        <w:docPartUnique/>
      </w:docPartObj>
    </w:sdtPr>
    <w:sdtEndPr/>
    <w:sdtContent>
      <w:p w14:paraId="3158F4DE" w14:textId="77777777" w:rsidR="0054561A" w:rsidRPr="00465D7F" w:rsidRDefault="00014874">
        <w:pPr>
          <w:pStyle w:val="AltBilgi"/>
          <w:jc w:val="center"/>
          <w:rPr>
            <w:rFonts w:ascii="Arial" w:hAnsi="Arial" w:cs="Arial"/>
          </w:rPr>
        </w:pPr>
        <w:r w:rsidRPr="00465D7F">
          <w:rPr>
            <w:rFonts w:ascii="Arial" w:hAnsi="Arial" w:cs="Arial"/>
            <w:noProof/>
            <w:lang w:eastAsia="tr-TR"/>
          </w:rPr>
          <mc:AlternateContent>
            <mc:Choice Requires="wps">
              <w:drawing>
                <wp:anchor distT="0" distB="0" distL="114300" distR="114300" simplePos="0" relativeHeight="251658752" behindDoc="0" locked="0" layoutInCell="1" allowOverlap="1" wp14:anchorId="0F3989F1" wp14:editId="2D6DAE88">
                  <wp:simplePos x="0" y="0"/>
                  <wp:positionH relativeFrom="column">
                    <wp:posOffset>3367405</wp:posOffset>
                  </wp:positionH>
                  <wp:positionV relativeFrom="paragraph">
                    <wp:posOffset>-66040</wp:posOffset>
                  </wp:positionV>
                  <wp:extent cx="2924175" cy="4476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9241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3EA86" w14:textId="1C40FD2A" w:rsidR="00014874" w:rsidRPr="005261F0" w:rsidRDefault="00C86C30" w:rsidP="00047560">
                              <w:pPr>
                                <w:spacing w:after="0" w:line="240" w:lineRule="auto"/>
                                <w:jc w:val="right"/>
                                <w:rPr>
                                  <w:i/>
                                  <w:sz w:val="16"/>
                                </w:rPr>
                              </w:pPr>
                              <w:r>
                                <w:rPr>
                                  <w:rFonts w:ascii="Arial" w:hAnsi="Arial" w:cs="Arial"/>
                                  <w:b/>
                                  <w:sz w:val="16"/>
                                </w:rPr>
                                <w:t>DERLEME</w:t>
                              </w:r>
                              <w:r w:rsidR="005572EB">
                                <w:rPr>
                                  <w:rFonts w:ascii="Arial" w:hAnsi="Arial" w:cs="Arial"/>
                                  <w:b/>
                                  <w:sz w:val="16"/>
                                </w:rPr>
                                <w:t xml:space="preserve"> MAKALE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989F1" id="_x0000_t202" coordsize="21600,21600" o:spt="202" path="m,l,21600r21600,l21600,xe">
                  <v:stroke joinstyle="miter"/>
                  <v:path gradientshapeok="t" o:connecttype="rect"/>
                </v:shapetype>
                <v:shape id="Metin Kutusu 13" o:spid="_x0000_s1030" type="#_x0000_t202" style="position:absolute;left:0;text-align:left;margin-left:265.15pt;margin-top:-5.2pt;width:230.25pt;height:3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" filled="f" stroked="f" strokeweight=".5pt">
                  <v:textbox>
                    <w:txbxContent>
                      <w:p w14:paraId="3053EA86" w14:textId="1C40FD2A" w:rsidR="00014874" w:rsidRPr="005261F0" w:rsidRDefault="00C86C30" w:rsidP="00047560">
                        <w:pPr>
                          <w:spacing w:after="0" w:line="240" w:lineRule="auto"/>
                          <w:jc w:val="right"/>
                          <w:rPr>
                            <w:i/>
                            <w:sz w:val="16"/>
                          </w:rPr>
                        </w:pPr>
                        <w:r>
                          <w:rPr>
                            <w:rFonts w:ascii="Arial" w:hAnsi="Arial" w:cs="Arial"/>
                            <w:b/>
                            <w:sz w:val="16"/>
                          </w:rPr>
                          <w:t>DERLEME</w:t>
                        </w:r>
                        <w:r w:rsidR="005572EB">
                          <w:rPr>
                            <w:rFonts w:ascii="Arial" w:hAnsi="Arial" w:cs="Arial"/>
                            <w:b/>
                            <w:sz w:val="16"/>
                          </w:rPr>
                          <w:t xml:space="preserve"> MAKALE</w:t>
                        </w:r>
                      </w:p>
                    </w:txbxContent>
                  </v:textbox>
                </v:shape>
              </w:pict>
            </mc:Fallback>
          </mc:AlternateContent>
        </w:r>
        <w:r w:rsidRPr="00465D7F">
          <w:rPr>
            <w:rFonts w:ascii="Arial" w:hAnsi="Arial" w:cs="Arial"/>
            <w:noProof/>
            <w:lang w:eastAsia="tr-TR"/>
          </w:rPr>
          <mc:AlternateContent>
            <mc:Choice Requires="wps">
              <w:drawing>
                <wp:anchor distT="0" distB="0" distL="114300" distR="114300" simplePos="0" relativeHeight="251649536" behindDoc="0" locked="0" layoutInCell="1" allowOverlap="1" wp14:anchorId="63CD51EC" wp14:editId="56CCC59E">
                  <wp:simplePos x="0" y="0"/>
                  <wp:positionH relativeFrom="column">
                    <wp:posOffset>-203200</wp:posOffset>
                  </wp:positionH>
                  <wp:positionV relativeFrom="paragraph">
                    <wp:posOffset>-62230</wp:posOffset>
                  </wp:positionV>
                  <wp:extent cx="2924175" cy="21907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241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B7F3" w14:textId="44EAF73D"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465D7F">
                                <w:rPr>
                                  <w:rFonts w:ascii="Arial" w:hAnsi="Arial" w:cs="Arial"/>
                                </w:rPr>
                                <w:t xml:space="preserve"> </w:t>
                              </w:r>
                              <w:r w:rsidR="00BE45AB" w:rsidRPr="00047560">
                                <w:rPr>
                                  <w:rFonts w:ascii="Arial" w:hAnsi="Arial" w:cs="Arial"/>
                                  <w:i/>
                                  <w:sz w:val="16"/>
                                </w:rPr>
                                <w:t>ya</w:t>
                              </w:r>
                              <w:r w:rsidR="00BE45AB">
                                <w:rPr>
                                  <w:rFonts w:ascii="Arial" w:hAnsi="Arial" w:cs="Arial"/>
                                  <w:i/>
                                  <w:sz w:val="16"/>
                                </w:rPr>
                                <w:t>g</w:t>
                              </w:r>
                              <w:r w:rsidR="00BE45AB" w:rsidRPr="00047560">
                                <w:rPr>
                                  <w:rFonts w:ascii="Arial" w:hAnsi="Arial" w:cs="Arial"/>
                                  <w:i/>
                                  <w:sz w:val="16"/>
                                </w:rPr>
                                <w:t>mur.sanci@fbu.edu.tr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D51EC" id="Metin Kutusu 11" o:spid="_x0000_s1031" type="#_x0000_t202" style="position:absolute;left:0;text-align:left;margin-left:-16pt;margin-top:-4.9pt;width:230.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" filled="f" stroked="f" strokeweight=".5pt">
                  <v:textbox>
                    <w:txbxContent>
                      <w:p w14:paraId="5197B7F3" w14:textId="44EAF73D" w:rsidR="00014874" w:rsidRPr="00465D7F" w:rsidRDefault="00014874" w:rsidP="00014874">
                        <w:pPr>
                          <w:rPr>
                            <w:rFonts w:ascii="Arial" w:hAnsi="Arial" w:cs="Arial"/>
                            <w:i/>
                            <w:sz w:val="16"/>
                          </w:rPr>
                        </w:pPr>
                        <w:r w:rsidRPr="00465D7F">
                          <w:rPr>
                            <w:rFonts w:ascii="Arial" w:hAnsi="Arial" w:cs="Arial"/>
                            <w:i/>
                            <w:sz w:val="16"/>
                          </w:rPr>
                          <w:t>*</w:t>
                        </w:r>
                        <w:r w:rsidR="00731715" w:rsidRPr="00465D7F">
                          <w:rPr>
                            <w:rFonts w:ascii="Arial" w:hAnsi="Arial" w:cs="Arial"/>
                            <w:i/>
                            <w:sz w:val="16"/>
                          </w:rPr>
                          <w:t>Sorumlu yaza</w:t>
                        </w:r>
                        <w:r w:rsidRPr="00465D7F">
                          <w:rPr>
                            <w:rFonts w:ascii="Arial" w:hAnsi="Arial" w:cs="Arial"/>
                            <w:i/>
                            <w:sz w:val="16"/>
                          </w:rPr>
                          <w:t>r:</w:t>
                        </w:r>
                        <w:r w:rsidRPr="00465D7F">
                          <w:rPr>
                            <w:rFonts w:ascii="Arial" w:hAnsi="Arial" w:cs="Arial"/>
                          </w:rPr>
                          <w:t xml:space="preserve"> </w:t>
                        </w:r>
                        <w:r w:rsidR="00BE45AB" w:rsidRPr="00047560">
                          <w:rPr>
                            <w:rFonts w:ascii="Arial" w:hAnsi="Arial" w:cs="Arial"/>
                            <w:i/>
                            <w:sz w:val="16"/>
                          </w:rPr>
                          <w:t>ya</w:t>
                        </w:r>
                        <w:r w:rsidR="00BE45AB">
                          <w:rPr>
                            <w:rFonts w:ascii="Arial" w:hAnsi="Arial" w:cs="Arial"/>
                            <w:i/>
                            <w:sz w:val="16"/>
                          </w:rPr>
                          <w:t>g</w:t>
                        </w:r>
                        <w:r w:rsidR="00BE45AB" w:rsidRPr="00047560">
                          <w:rPr>
                            <w:rFonts w:ascii="Arial" w:hAnsi="Arial" w:cs="Arial"/>
                            <w:i/>
                            <w:sz w:val="16"/>
                          </w:rPr>
                          <w:t>mur.sanci@fbu.edu.tr</w:t>
                        </w:r>
                      </w:p>
                    </w:txbxContent>
                  </v:textbox>
                </v:shape>
              </w:pict>
            </mc:Fallback>
          </mc:AlternateContent>
        </w:r>
        <w:r w:rsidRPr="00465D7F">
          <w:rPr>
            <w:rFonts w:ascii="Arial" w:hAnsi="Arial" w:cs="Arial"/>
            <w:noProof/>
            <w:color w:val="002060"/>
            <w:lang w:eastAsia="tr-TR"/>
          </w:rPr>
          <mc:AlternateContent>
            <mc:Choice Requires="wps">
              <w:drawing>
                <wp:anchor distT="0" distB="0" distL="114300" distR="114300" simplePos="0" relativeHeight="251642368" behindDoc="0" locked="0" layoutInCell="1" allowOverlap="1" wp14:anchorId="08C6140C" wp14:editId="57E7984B">
                  <wp:simplePos x="0" y="0"/>
                  <wp:positionH relativeFrom="column">
                    <wp:posOffset>-118745</wp:posOffset>
                  </wp:positionH>
                  <wp:positionV relativeFrom="paragraph">
                    <wp:posOffset>-66040</wp:posOffset>
                  </wp:positionV>
                  <wp:extent cx="634365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27C1" id="Düz Bağlayıcı 1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2pt" to="49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" strokecolor="#002060" strokeweight="1pt"/>
              </w:pict>
            </mc:Fallback>
          </mc:AlternateContent>
        </w:r>
        <w:r w:rsidR="0054561A" w:rsidRPr="00465D7F">
          <w:rPr>
            <w:rFonts w:ascii="Arial" w:hAnsi="Arial" w:cs="Arial"/>
          </w:rPr>
          <w:fldChar w:fldCharType="begin"/>
        </w:r>
        <w:r w:rsidR="0054561A" w:rsidRPr="00465D7F">
          <w:rPr>
            <w:rFonts w:ascii="Arial" w:hAnsi="Arial" w:cs="Arial"/>
          </w:rPr>
          <w:instrText>PAGE   \* MERGEFORMAT</w:instrText>
        </w:r>
        <w:r w:rsidR="0054561A" w:rsidRPr="00465D7F">
          <w:rPr>
            <w:rFonts w:ascii="Arial" w:hAnsi="Arial" w:cs="Arial"/>
          </w:rPr>
          <w:fldChar w:fldCharType="separate"/>
        </w:r>
        <w:r w:rsidR="00B01D96" w:rsidRPr="00465D7F">
          <w:rPr>
            <w:rFonts w:ascii="Arial" w:hAnsi="Arial" w:cs="Arial"/>
            <w:noProof/>
          </w:rPr>
          <w:t>1</w:t>
        </w:r>
        <w:r w:rsidR="0054561A" w:rsidRPr="00465D7F">
          <w:rPr>
            <w:rFonts w:ascii="Arial" w:hAnsi="Arial" w:cs="Arial"/>
          </w:rPr>
          <w:fldChar w:fldCharType="end"/>
        </w:r>
      </w:p>
    </w:sdtContent>
  </w:sdt>
  <w:p w14:paraId="3CB6BA52" w14:textId="77777777" w:rsidR="0054561A" w:rsidRDefault="005456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D6C2" w14:textId="77777777" w:rsidR="00306219" w:rsidRDefault="00306219" w:rsidP="00D931BE">
      <w:pPr>
        <w:spacing w:after="0" w:line="240" w:lineRule="auto"/>
      </w:pPr>
      <w:r>
        <w:separator/>
      </w:r>
    </w:p>
  </w:footnote>
  <w:footnote w:type="continuationSeparator" w:id="0">
    <w:p w14:paraId="664AE184" w14:textId="77777777" w:rsidR="00306219" w:rsidRDefault="00306219" w:rsidP="00D9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C"/>
    <w:multiLevelType w:val="hybridMultilevel"/>
    <w:tmpl w:val="79DA1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727F1"/>
    <w:multiLevelType w:val="hybridMultilevel"/>
    <w:tmpl w:val="BA8C0F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D7890"/>
    <w:multiLevelType w:val="hybridMultilevel"/>
    <w:tmpl w:val="CA92E07E"/>
    <w:lvl w:ilvl="0" w:tplc="4978EFA8">
      <w:start w:val="1"/>
      <w:numFmt w:val="decimal"/>
      <w:lvlText w:val="%1."/>
      <w:lvlJc w:val="left"/>
      <w:pPr>
        <w:ind w:left="720" w:hanging="360"/>
      </w:pPr>
      <w:rPr>
        <w:b/>
        <w:bCs/>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014874"/>
    <w:rsid w:val="00047560"/>
    <w:rsid w:val="000D0F60"/>
    <w:rsid w:val="000D264E"/>
    <w:rsid w:val="000E4943"/>
    <w:rsid w:val="0019619F"/>
    <w:rsid w:val="001A6468"/>
    <w:rsid w:val="001C3A11"/>
    <w:rsid w:val="001E0DDC"/>
    <w:rsid w:val="00216C54"/>
    <w:rsid w:val="00284F55"/>
    <w:rsid w:val="002D6775"/>
    <w:rsid w:val="00306219"/>
    <w:rsid w:val="00325BD0"/>
    <w:rsid w:val="00337DAD"/>
    <w:rsid w:val="003612FF"/>
    <w:rsid w:val="003C0598"/>
    <w:rsid w:val="00422D74"/>
    <w:rsid w:val="004405F9"/>
    <w:rsid w:val="0045590E"/>
    <w:rsid w:val="00465D7F"/>
    <w:rsid w:val="004D745E"/>
    <w:rsid w:val="00503E2E"/>
    <w:rsid w:val="00507FF3"/>
    <w:rsid w:val="005261F0"/>
    <w:rsid w:val="0054561A"/>
    <w:rsid w:val="00555A31"/>
    <w:rsid w:val="005572EB"/>
    <w:rsid w:val="005850B5"/>
    <w:rsid w:val="005E52E0"/>
    <w:rsid w:val="005F3187"/>
    <w:rsid w:val="00610844"/>
    <w:rsid w:val="006B4765"/>
    <w:rsid w:val="006E0648"/>
    <w:rsid w:val="00707C2A"/>
    <w:rsid w:val="00731715"/>
    <w:rsid w:val="007370A1"/>
    <w:rsid w:val="00753F83"/>
    <w:rsid w:val="007651A6"/>
    <w:rsid w:val="00787858"/>
    <w:rsid w:val="00790999"/>
    <w:rsid w:val="007B5513"/>
    <w:rsid w:val="007D1192"/>
    <w:rsid w:val="00814625"/>
    <w:rsid w:val="0083530F"/>
    <w:rsid w:val="00871699"/>
    <w:rsid w:val="008E5F0A"/>
    <w:rsid w:val="00975FE4"/>
    <w:rsid w:val="00980CD9"/>
    <w:rsid w:val="00983683"/>
    <w:rsid w:val="009B40D6"/>
    <w:rsid w:val="009F4B42"/>
    <w:rsid w:val="00A53C74"/>
    <w:rsid w:val="00A546F3"/>
    <w:rsid w:val="00A900C7"/>
    <w:rsid w:val="00AA4F4C"/>
    <w:rsid w:val="00B01D96"/>
    <w:rsid w:val="00B046FC"/>
    <w:rsid w:val="00B228B0"/>
    <w:rsid w:val="00B33E61"/>
    <w:rsid w:val="00B420EC"/>
    <w:rsid w:val="00B54AF1"/>
    <w:rsid w:val="00B65F7B"/>
    <w:rsid w:val="00B7509B"/>
    <w:rsid w:val="00B7691C"/>
    <w:rsid w:val="00BB08FF"/>
    <w:rsid w:val="00BE45AB"/>
    <w:rsid w:val="00BE5E6F"/>
    <w:rsid w:val="00C56284"/>
    <w:rsid w:val="00C74693"/>
    <w:rsid w:val="00C86C30"/>
    <w:rsid w:val="00C92A7B"/>
    <w:rsid w:val="00CA685B"/>
    <w:rsid w:val="00CF1BE5"/>
    <w:rsid w:val="00D00AF8"/>
    <w:rsid w:val="00D32540"/>
    <w:rsid w:val="00D66BAB"/>
    <w:rsid w:val="00D71F17"/>
    <w:rsid w:val="00D931BE"/>
    <w:rsid w:val="00DF717D"/>
    <w:rsid w:val="00E608E3"/>
    <w:rsid w:val="00E6341C"/>
    <w:rsid w:val="00E66409"/>
    <w:rsid w:val="00EB382F"/>
    <w:rsid w:val="00F30300"/>
    <w:rsid w:val="00F62BDF"/>
    <w:rsid w:val="00F924C6"/>
    <w:rsid w:val="00FB6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B8A0C"/>
  <w15:docId w15:val="{DE58AA5D-45B5-4232-93E3-6A96837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character" w:styleId="zmlenmeyenBahsetme">
    <w:name w:val="Unresolved Mention"/>
    <w:basedOn w:val="VarsaylanParagrafYazTipi"/>
    <w:uiPriority w:val="99"/>
    <w:semiHidden/>
    <w:unhideWhenUsed/>
    <w:rsid w:val="00F9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gep.meb.gov.tr/mte_program_modul/moduller/Otizm%20Spektrum%20Bozuklu%C4%9Fu%20ve%20Kayna%C5%9Ft%C4%B1r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ep.meb.gov.tr/mte_program_modul/moduller/Otizm%20Spektrum%20Bozuklu%C4%9F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tizmeylemplani.org/docs/ODFED-OEP-Veri-Degerlendirme-Raporu-20170515.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7272-1005" TargetMode="External"/><Relationship Id="rId14" Type="http://schemas.openxmlformats.org/officeDocument/2006/relationships/hyperlink" Target="http://otizmeylemplani.org/docs/20161203-S32-47.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CF42-0F3F-4046-976A-360CFE05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3732</Words>
  <Characters>21278</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Duygu Altıparmak</cp:lastModifiedBy>
  <cp:revision>43</cp:revision>
  <dcterms:created xsi:type="dcterms:W3CDTF">2021-04-02T11:36:00Z</dcterms:created>
  <dcterms:modified xsi:type="dcterms:W3CDTF">2021-04-21T17:36:00Z</dcterms:modified>
</cp:coreProperties>
</file>